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57E13" w14:textId="6C40539B" w:rsidR="00920086" w:rsidRPr="00FB7093" w:rsidRDefault="00920086" w:rsidP="00FB7093">
      <w:pPr>
        <w:spacing w:after="0" w:line="240" w:lineRule="auto"/>
        <w:jc w:val="center"/>
        <w:rPr>
          <w:rFonts w:ascii="Times New Roman" w:hAnsi="Times New Roman" w:cs="Times New Roman"/>
          <w:b/>
          <w:bCs/>
          <w:color w:val="000000" w:themeColor="text1"/>
        </w:rPr>
      </w:pPr>
      <w:r w:rsidRPr="00FB7093">
        <w:rPr>
          <w:rFonts w:ascii="Times New Roman" w:hAnsi="Times New Roman" w:cs="Times New Roman"/>
          <w:b/>
          <w:bCs/>
          <w:color w:val="000000" w:themeColor="text1"/>
        </w:rPr>
        <w:t>SAM rādītāju metodoloģijas apraksts</w:t>
      </w:r>
    </w:p>
    <w:p w14:paraId="6A3287F3" w14:textId="77777777" w:rsidR="00920086" w:rsidRPr="00FB7093" w:rsidRDefault="00920086" w:rsidP="00FB7093">
      <w:pPr>
        <w:spacing w:after="0" w:line="240" w:lineRule="auto"/>
        <w:jc w:val="both"/>
        <w:rPr>
          <w:rFonts w:ascii="Times New Roman" w:hAnsi="Times New Roman" w:cs="Times New Roman"/>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7C54EA" w:rsidRPr="00FB7093" w14:paraId="6D1D0A5D" w14:textId="77777777" w:rsidTr="003E5FC0">
        <w:tc>
          <w:tcPr>
            <w:tcW w:w="1838" w:type="dxa"/>
            <w:vAlign w:val="bottom"/>
          </w:tcPr>
          <w:p w14:paraId="2F9673E8" w14:textId="77777777" w:rsidR="00920086" w:rsidRPr="00FB7093" w:rsidRDefault="00920086" w:rsidP="00FB7093">
            <w:pPr>
              <w:rPr>
                <w:rFonts w:ascii="Times New Roman" w:hAnsi="Times New Roman" w:cs="Times New Roman"/>
                <w:b/>
                <w:color w:val="000000" w:themeColor="text1"/>
              </w:rPr>
            </w:pPr>
            <w:r w:rsidRPr="00FB7093">
              <w:rPr>
                <w:rFonts w:ascii="Times New Roman" w:hAnsi="Times New Roman" w:cs="Times New Roman"/>
                <w:b/>
                <w:color w:val="000000" w:themeColor="text1"/>
              </w:rPr>
              <w:t>Prioritātes Nr.</w:t>
            </w:r>
          </w:p>
        </w:tc>
        <w:tc>
          <w:tcPr>
            <w:tcW w:w="709" w:type="dxa"/>
            <w:tcBorders>
              <w:bottom w:val="single" w:sz="4" w:space="0" w:color="auto"/>
            </w:tcBorders>
            <w:vAlign w:val="bottom"/>
          </w:tcPr>
          <w:p w14:paraId="39E96412" w14:textId="352F9718"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bCs/>
                <w:color w:val="000000" w:themeColor="text1"/>
              </w:rPr>
              <w:t>1.</w:t>
            </w:r>
            <w:r w:rsidR="00AC0524">
              <w:rPr>
                <w:rFonts w:ascii="Times New Roman" w:hAnsi="Times New Roman" w:cs="Times New Roman"/>
                <w:b/>
                <w:bCs/>
                <w:color w:val="000000" w:themeColor="text1"/>
              </w:rPr>
              <w:t>5</w:t>
            </w:r>
            <w:r w:rsidRPr="00FB7093">
              <w:rPr>
                <w:rFonts w:ascii="Times New Roman" w:hAnsi="Times New Roman" w:cs="Times New Roman"/>
                <w:b/>
                <w:bCs/>
                <w:color w:val="000000" w:themeColor="text1"/>
              </w:rPr>
              <w:t>.</w:t>
            </w:r>
          </w:p>
        </w:tc>
        <w:tc>
          <w:tcPr>
            <w:tcW w:w="2551" w:type="dxa"/>
            <w:vAlign w:val="bottom"/>
          </w:tcPr>
          <w:p w14:paraId="49B0E9BE" w14:textId="77777777" w:rsidR="00920086" w:rsidRPr="00FB7093" w:rsidRDefault="00920086" w:rsidP="00FB7093">
            <w:pPr>
              <w:rPr>
                <w:rFonts w:ascii="Times New Roman" w:hAnsi="Times New Roman" w:cs="Times New Roman"/>
                <w:b/>
                <w:color w:val="000000" w:themeColor="text1"/>
              </w:rPr>
            </w:pPr>
            <w:r w:rsidRPr="00FB7093">
              <w:rPr>
                <w:rFonts w:ascii="Times New Roman" w:hAnsi="Times New Roman" w:cs="Times New Roman"/>
                <w:b/>
                <w:color w:val="000000" w:themeColor="text1"/>
              </w:rPr>
              <w:t xml:space="preserve">Prioritātes nosaukums: </w:t>
            </w:r>
          </w:p>
        </w:tc>
        <w:tc>
          <w:tcPr>
            <w:tcW w:w="3963" w:type="dxa"/>
            <w:tcBorders>
              <w:bottom w:val="single" w:sz="4" w:space="0" w:color="auto"/>
            </w:tcBorders>
            <w:vAlign w:val="bottom"/>
          </w:tcPr>
          <w:p w14:paraId="23040ABF" w14:textId="7E71FA11" w:rsidR="00920086" w:rsidRPr="00FB7093" w:rsidRDefault="00AC0524" w:rsidP="00FB7093">
            <w:pPr>
              <w:rPr>
                <w:rFonts w:ascii="Times New Roman" w:eastAsia="Times New Roman" w:hAnsi="Times New Roman" w:cs="Times New Roman"/>
                <w:b/>
                <w:color w:val="000000" w:themeColor="text1"/>
              </w:rPr>
            </w:pPr>
            <w:r w:rsidRPr="00AC0524">
              <w:rPr>
                <w:rFonts w:ascii="Times New Roman" w:eastAsia="Times New Roman" w:hAnsi="Times New Roman" w:cs="Times New Roman"/>
                <w:b/>
                <w:color w:val="000000" w:themeColor="text1"/>
              </w:rPr>
              <w:t>Investīciju fonds uzņēmējdarbības attīstībai</w:t>
            </w:r>
          </w:p>
        </w:tc>
      </w:tr>
      <w:tr w:rsidR="007C54EA" w:rsidRPr="00FB7093" w14:paraId="5E244407" w14:textId="77777777" w:rsidTr="003E5FC0">
        <w:trPr>
          <w:trHeight w:val="77"/>
        </w:trPr>
        <w:tc>
          <w:tcPr>
            <w:tcW w:w="1838" w:type="dxa"/>
            <w:vAlign w:val="bottom"/>
          </w:tcPr>
          <w:p w14:paraId="0E238ED8" w14:textId="5041B6EE"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color w:val="000000" w:themeColor="text1"/>
              </w:rPr>
              <w:br/>
            </w:r>
            <w:r w:rsidRPr="00FB7093">
              <w:rPr>
                <w:rFonts w:ascii="Times New Roman" w:hAnsi="Times New Roman" w:cs="Times New Roman"/>
                <w:b/>
                <w:bCs/>
                <w:color w:val="000000" w:themeColor="text1"/>
              </w:rPr>
              <w:t xml:space="preserve">SAM </w:t>
            </w:r>
            <w:proofErr w:type="spellStart"/>
            <w:r w:rsidRPr="00FB7093">
              <w:rPr>
                <w:rFonts w:ascii="Times New Roman" w:hAnsi="Times New Roman" w:cs="Times New Roman"/>
                <w:b/>
                <w:bCs/>
                <w:color w:val="000000" w:themeColor="text1"/>
              </w:rPr>
              <w:t>Nr</w:t>
            </w:r>
            <w:proofErr w:type="spellEnd"/>
            <w:r w:rsidRPr="00FB7093">
              <w:rPr>
                <w:rFonts w:ascii="Times New Roman" w:hAnsi="Times New Roman" w:cs="Times New Roman"/>
                <w:b/>
                <w:bCs/>
                <w:color w:val="000000" w:themeColor="text1"/>
              </w:rPr>
              <w:t>:</w:t>
            </w:r>
          </w:p>
        </w:tc>
        <w:tc>
          <w:tcPr>
            <w:tcW w:w="709" w:type="dxa"/>
            <w:tcBorders>
              <w:top w:val="single" w:sz="4" w:space="0" w:color="auto"/>
              <w:bottom w:val="single" w:sz="4" w:space="0" w:color="auto"/>
            </w:tcBorders>
            <w:vAlign w:val="bottom"/>
          </w:tcPr>
          <w:p w14:paraId="052BAE18" w14:textId="5178090F"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rPr>
              <w:br/>
            </w:r>
            <w:r w:rsidRPr="00FB7093">
              <w:rPr>
                <w:rFonts w:ascii="Times New Roman" w:hAnsi="Times New Roman" w:cs="Times New Roman"/>
                <w:b/>
                <w:bCs/>
                <w:color w:val="000000" w:themeColor="text1"/>
              </w:rPr>
              <w:t>1.</w:t>
            </w:r>
            <w:r w:rsidR="00AC0524">
              <w:rPr>
                <w:rFonts w:ascii="Times New Roman" w:hAnsi="Times New Roman" w:cs="Times New Roman"/>
                <w:b/>
                <w:bCs/>
                <w:color w:val="000000" w:themeColor="text1"/>
              </w:rPr>
              <w:t>5</w:t>
            </w:r>
            <w:r w:rsidR="7599AA48" w:rsidRPr="00FB7093">
              <w:rPr>
                <w:rFonts w:ascii="Times New Roman" w:hAnsi="Times New Roman" w:cs="Times New Roman"/>
                <w:b/>
                <w:bCs/>
                <w:color w:val="000000" w:themeColor="text1"/>
              </w:rPr>
              <w:t>.</w:t>
            </w:r>
            <w:r w:rsidRPr="00FB7093">
              <w:rPr>
                <w:rFonts w:ascii="Times New Roman" w:hAnsi="Times New Roman" w:cs="Times New Roman"/>
                <w:b/>
                <w:bCs/>
                <w:color w:val="000000" w:themeColor="text1"/>
              </w:rPr>
              <w:t>1.</w:t>
            </w:r>
          </w:p>
        </w:tc>
        <w:tc>
          <w:tcPr>
            <w:tcW w:w="2551" w:type="dxa"/>
            <w:vAlign w:val="bottom"/>
          </w:tcPr>
          <w:p w14:paraId="77C275FA" w14:textId="76AF9E4A"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color w:val="000000" w:themeColor="text1"/>
              </w:rPr>
              <w:br/>
            </w:r>
            <w:r w:rsidRPr="00FB7093">
              <w:rPr>
                <w:rFonts w:ascii="Times New Roman" w:hAnsi="Times New Roman" w:cs="Times New Roman"/>
                <w:b/>
                <w:bCs/>
                <w:color w:val="000000" w:themeColor="text1"/>
              </w:rPr>
              <w:t>SAM nosaukums:</w:t>
            </w:r>
          </w:p>
        </w:tc>
        <w:tc>
          <w:tcPr>
            <w:tcW w:w="3963" w:type="dxa"/>
            <w:tcBorders>
              <w:top w:val="single" w:sz="4" w:space="0" w:color="auto"/>
              <w:bottom w:val="single" w:sz="4" w:space="0" w:color="auto"/>
            </w:tcBorders>
            <w:vAlign w:val="bottom"/>
          </w:tcPr>
          <w:p w14:paraId="7A34FEEA" w14:textId="13910EE3" w:rsidR="00920086" w:rsidRPr="00FB7093" w:rsidRDefault="00920086" w:rsidP="00FB7093">
            <w:pPr>
              <w:rPr>
                <w:rFonts w:ascii="Times New Roman" w:hAnsi="Times New Roman" w:cs="Times New Roman"/>
                <w:b/>
                <w:color w:val="000000" w:themeColor="text1"/>
              </w:rPr>
            </w:pPr>
            <w:r w:rsidRPr="00FB7093">
              <w:rPr>
                <w:rFonts w:ascii="Times New Roman" w:eastAsia="Times New Roman" w:hAnsi="Times New Roman" w:cs="Times New Roman"/>
                <w:b/>
                <w:color w:val="000000" w:themeColor="text1"/>
              </w:rPr>
              <w:br/>
            </w:r>
            <w:r w:rsidR="00AC0524" w:rsidRPr="00AC0524">
              <w:rPr>
                <w:rFonts w:ascii="Times New Roman" w:eastAsia="Times New Roman" w:hAnsi="Times New Roman" w:cs="Times New Roman"/>
                <w:b/>
                <w:color w:val="000000" w:themeColor="text1"/>
              </w:rPr>
              <w:t>Ieguldījumi uzņēmējdarbībā, kas atbalsta STEP mērķu sasniegšanu</w:t>
            </w:r>
          </w:p>
        </w:tc>
      </w:tr>
    </w:tbl>
    <w:p w14:paraId="6DA2E021" w14:textId="77777777" w:rsidR="00920086" w:rsidRPr="00FB7093" w:rsidRDefault="00920086"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3E5FC0" w:rsidRPr="00FB7093" w14:paraId="52212930" w14:textId="77777777" w:rsidTr="187CD6C0">
        <w:tc>
          <w:tcPr>
            <w:tcW w:w="1995" w:type="dxa"/>
          </w:tcPr>
          <w:p w14:paraId="1C7D55A4"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0F4B2D9A" w14:textId="4C4A3AC8"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RCO 01</w:t>
            </w:r>
          </w:p>
        </w:tc>
      </w:tr>
      <w:tr w:rsidR="003E5FC0" w:rsidRPr="00FB7093" w14:paraId="6C6DA91D" w14:textId="77777777" w:rsidTr="187CD6C0">
        <w:tc>
          <w:tcPr>
            <w:tcW w:w="1995" w:type="dxa"/>
          </w:tcPr>
          <w:p w14:paraId="798922E0" w14:textId="66D0E783"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1D0BE570" w14:textId="36CCC6BF" w:rsidR="00920086" w:rsidRPr="00FB7093" w:rsidRDefault="00745BAA"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Atbalstītie uzņēmumi (tai skaitā: </w:t>
            </w:r>
            <w:proofErr w:type="spellStart"/>
            <w:r w:rsidRPr="00FB7093">
              <w:rPr>
                <w:rFonts w:ascii="Times New Roman" w:hAnsi="Times New Roman" w:cs="Times New Roman"/>
                <w:sz w:val="20"/>
                <w:szCs w:val="20"/>
              </w:rPr>
              <w:t>mikrouzņēmumi</w:t>
            </w:r>
            <w:proofErr w:type="spellEnd"/>
            <w:r w:rsidRPr="00FB7093">
              <w:rPr>
                <w:rFonts w:ascii="Times New Roman" w:hAnsi="Times New Roman" w:cs="Times New Roman"/>
                <w:sz w:val="20"/>
                <w:szCs w:val="20"/>
              </w:rPr>
              <w:t>, mazi, vidēji un lieli uzņēmumi)</w:t>
            </w:r>
          </w:p>
        </w:tc>
      </w:tr>
      <w:tr w:rsidR="00ED1027" w:rsidRPr="00FB7093" w14:paraId="26AAECDA" w14:textId="77777777" w:rsidTr="187CD6C0">
        <w:tc>
          <w:tcPr>
            <w:tcW w:w="1995" w:type="dxa"/>
          </w:tcPr>
          <w:p w14:paraId="5C964B4B" w14:textId="27F46C24" w:rsidR="00ED1027" w:rsidRPr="00FB7093" w:rsidRDefault="00ED1027"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54208AFD" w14:textId="3720BEF1"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Rādītājs uzskaita visus uzņēmumus, kas saņem </w:t>
            </w:r>
            <w:r w:rsidR="0021718C" w:rsidRPr="00FB7093">
              <w:rPr>
                <w:rFonts w:ascii="Times New Roman" w:hAnsi="Times New Roman" w:cs="Times New Roman"/>
                <w:sz w:val="20"/>
                <w:szCs w:val="20"/>
              </w:rPr>
              <w:t>finansiālu</w:t>
            </w:r>
            <w:r w:rsidR="00A8743F" w:rsidRPr="00FB7093">
              <w:rPr>
                <w:rFonts w:ascii="Times New Roman" w:hAnsi="Times New Roman" w:cs="Times New Roman"/>
                <w:sz w:val="20"/>
                <w:szCs w:val="20"/>
              </w:rPr>
              <w:t xml:space="preserve"> atbalstu vai atbalstu natūrā</w:t>
            </w:r>
            <w:r w:rsidRPr="00FB7093">
              <w:rPr>
                <w:rFonts w:ascii="Times New Roman" w:hAnsi="Times New Roman" w:cs="Times New Roman"/>
                <w:sz w:val="20"/>
                <w:szCs w:val="20"/>
              </w:rPr>
              <w:t xml:space="preserve"> no ERAF. </w:t>
            </w:r>
          </w:p>
          <w:p w14:paraId="718B6731" w14:textId="78F7C693"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ir mazākā juridisko vienību kombinācija, kas ir organizācija, kas ražo preces </w:t>
            </w:r>
            <w:r w:rsidR="0021718C" w:rsidRPr="00FB7093">
              <w:rPr>
                <w:rFonts w:ascii="Times New Roman" w:hAnsi="Times New Roman" w:cs="Times New Roman"/>
                <w:sz w:val="20"/>
                <w:szCs w:val="20"/>
              </w:rPr>
              <w:t>vai</w:t>
            </w:r>
            <w:r w:rsidRPr="00FB7093">
              <w:rPr>
                <w:rFonts w:ascii="Times New Roman" w:hAnsi="Times New Roman" w:cs="Times New Roman"/>
                <w:sz w:val="20"/>
                <w:szCs w:val="20"/>
              </w:rPr>
              <w:t xml:space="preserve"> pakalpojumus, un kurai ir zināma autonomija lēmumu pieņemšanā, it īpaši attiecībā uz </w:t>
            </w:r>
            <w:r w:rsidR="007D7935" w:rsidRPr="00FB7093">
              <w:rPr>
                <w:rFonts w:ascii="Times New Roman" w:hAnsi="Times New Roman" w:cs="Times New Roman"/>
                <w:sz w:val="20"/>
                <w:szCs w:val="20"/>
              </w:rPr>
              <w:t xml:space="preserve">tam piederošo </w:t>
            </w:r>
            <w:r w:rsidRPr="00FB7093">
              <w:rPr>
                <w:rFonts w:ascii="Times New Roman" w:hAnsi="Times New Roman" w:cs="Times New Roman"/>
                <w:sz w:val="20"/>
                <w:szCs w:val="20"/>
              </w:rPr>
              <w:t xml:space="preserve">resursu sadali. </w:t>
            </w:r>
          </w:p>
          <w:p w14:paraId="6AA58938" w14:textId="77777777"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veic vienu vai vairākas darbības vienā vai vairākās vietās. </w:t>
            </w:r>
          </w:p>
          <w:p w14:paraId="539D8D84" w14:textId="4A1AADAD"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w:t>
            </w:r>
          </w:p>
          <w:p w14:paraId="2E69E33D" w14:textId="77777777"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Uzņēmumu klasifikācija: </w:t>
            </w:r>
          </w:p>
          <w:p w14:paraId="62763026" w14:textId="7E5EB54F" w:rsidR="00A8743F" w:rsidRPr="00FB7093" w:rsidRDefault="00A8743F" w:rsidP="00FB7093">
            <w:pPr>
              <w:pStyle w:val="ListParagraph"/>
              <w:numPr>
                <w:ilvl w:val="0"/>
                <w:numId w:val="9"/>
              </w:numPr>
              <w:jc w:val="both"/>
              <w:rPr>
                <w:rFonts w:ascii="Times New Roman" w:hAnsi="Times New Roman" w:cs="Times New Roman"/>
                <w:sz w:val="20"/>
                <w:szCs w:val="20"/>
              </w:rPr>
            </w:pPr>
            <w:proofErr w:type="spellStart"/>
            <w:r w:rsidRPr="00FB7093">
              <w:rPr>
                <w:rFonts w:ascii="Times New Roman" w:hAnsi="Times New Roman" w:cs="Times New Roman"/>
                <w:sz w:val="20"/>
                <w:szCs w:val="20"/>
              </w:rPr>
              <w:t>M</w:t>
            </w:r>
            <w:r w:rsidR="0014316B" w:rsidRPr="00FB7093">
              <w:rPr>
                <w:rFonts w:ascii="Times New Roman" w:hAnsi="Times New Roman" w:cs="Times New Roman"/>
                <w:sz w:val="20"/>
                <w:szCs w:val="20"/>
              </w:rPr>
              <w:t>ikrouzņēmumi</w:t>
            </w:r>
            <w:proofErr w:type="spellEnd"/>
            <w:r w:rsidR="0014316B" w:rsidRPr="00FB7093">
              <w:rPr>
                <w:rFonts w:ascii="Times New Roman" w:hAnsi="Times New Roman" w:cs="Times New Roman"/>
                <w:sz w:val="20"/>
                <w:szCs w:val="20"/>
              </w:rPr>
              <w:t xml:space="preserve"> (&lt;= 10 darbinieki un gada apgrozījums &lt;= </w:t>
            </w:r>
            <w:r w:rsidR="00C92323" w:rsidRPr="00FB7093">
              <w:rPr>
                <w:rFonts w:ascii="Times New Roman" w:hAnsi="Times New Roman" w:cs="Times New Roman"/>
                <w:sz w:val="20"/>
                <w:szCs w:val="20"/>
              </w:rPr>
              <w:t>2</w:t>
            </w:r>
            <w:r w:rsidR="0014316B" w:rsidRPr="00FB7093">
              <w:rPr>
                <w:rFonts w:ascii="Times New Roman" w:hAnsi="Times New Roman" w:cs="Times New Roman"/>
                <w:sz w:val="20"/>
                <w:szCs w:val="20"/>
              </w:rPr>
              <w:t xml:space="preserve"> miljoni EUR vai bilance &lt;= 2 miljoni EUR); </w:t>
            </w:r>
          </w:p>
          <w:p w14:paraId="02375E5C" w14:textId="125EA2B2"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 xml:space="preserve">Mazais uzņēmums (10–49 darbinieki un gada apgrozījums EUR </w:t>
            </w:r>
            <w:r w:rsidR="00C92323" w:rsidRPr="00FB7093">
              <w:rPr>
                <w:rFonts w:ascii="Times New Roman" w:hAnsi="Times New Roman" w:cs="Times New Roman"/>
                <w:sz w:val="20"/>
                <w:szCs w:val="20"/>
              </w:rPr>
              <w:t>2-</w:t>
            </w:r>
            <w:r w:rsidRPr="00FB7093">
              <w:rPr>
                <w:rFonts w:ascii="Times New Roman" w:hAnsi="Times New Roman" w:cs="Times New Roman"/>
                <w:sz w:val="20"/>
                <w:szCs w:val="20"/>
              </w:rPr>
              <w:t xml:space="preserve">10 miljoni vai bilance - EUR 2–10 miljoni); </w:t>
            </w:r>
          </w:p>
          <w:p w14:paraId="3B0E2110" w14:textId="5394380A"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 xml:space="preserve">Vidējs uzņēmums (50-249 darbinieki un gada apgrozījums EUR </w:t>
            </w:r>
            <w:r w:rsidR="00C92323" w:rsidRPr="00FB7093">
              <w:rPr>
                <w:rFonts w:ascii="Times New Roman" w:hAnsi="Times New Roman" w:cs="Times New Roman"/>
                <w:sz w:val="20"/>
                <w:szCs w:val="20"/>
              </w:rPr>
              <w:t>10-</w:t>
            </w:r>
            <w:r w:rsidRPr="00FB7093">
              <w:rPr>
                <w:rFonts w:ascii="Times New Roman" w:hAnsi="Times New Roman" w:cs="Times New Roman"/>
                <w:sz w:val="20"/>
                <w:szCs w:val="20"/>
              </w:rPr>
              <w:t xml:space="preserve">50 miljoni vai bilance EUR 10-43 miljoni); </w:t>
            </w:r>
          </w:p>
          <w:p w14:paraId="6BA68C37" w14:textId="68AB1FD3"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Lielie uzņēmumi</w:t>
            </w:r>
            <w:r w:rsidR="00C728A3" w:rsidRPr="00FB7093">
              <w:rPr>
                <w:rStyle w:val="FootnoteReference"/>
                <w:rFonts w:ascii="Times New Roman" w:hAnsi="Times New Roman" w:cs="Times New Roman"/>
                <w:sz w:val="20"/>
                <w:szCs w:val="20"/>
              </w:rPr>
              <w:footnoteReference w:id="2"/>
            </w:r>
            <w:r w:rsidRPr="00FB7093">
              <w:rPr>
                <w:rFonts w:ascii="Times New Roman" w:hAnsi="Times New Roman" w:cs="Times New Roman"/>
                <w:sz w:val="20"/>
                <w:szCs w:val="20"/>
              </w:rPr>
              <w:t xml:space="preserve"> (&gt; 250 darbinieki un apgrozījums&gt; </w:t>
            </w:r>
            <w:r w:rsidR="00C92323" w:rsidRPr="00FB7093">
              <w:rPr>
                <w:rFonts w:ascii="Times New Roman" w:hAnsi="Times New Roman" w:cs="Times New Roman"/>
                <w:sz w:val="20"/>
                <w:szCs w:val="20"/>
              </w:rPr>
              <w:t>50</w:t>
            </w:r>
            <w:r w:rsidRPr="00FB7093">
              <w:rPr>
                <w:rFonts w:ascii="Times New Roman" w:hAnsi="Times New Roman" w:cs="Times New Roman"/>
                <w:sz w:val="20"/>
                <w:szCs w:val="20"/>
              </w:rPr>
              <w:t xml:space="preserve"> miljoni vai bilance&gt; 43 miljoni) (ESTAT, pamatojoties uz EK ieteikuma 2003/361 / EK pielikuma 2. – 3. </w:t>
            </w:r>
            <w:r w:rsidR="0021718C" w:rsidRPr="00FB7093">
              <w:rPr>
                <w:rFonts w:ascii="Times New Roman" w:hAnsi="Times New Roman" w:cs="Times New Roman"/>
                <w:sz w:val="20"/>
                <w:szCs w:val="20"/>
              </w:rPr>
              <w:t>p</w:t>
            </w:r>
            <w:r w:rsidRPr="00FB7093">
              <w:rPr>
                <w:rFonts w:ascii="Times New Roman" w:hAnsi="Times New Roman" w:cs="Times New Roman"/>
                <w:sz w:val="20"/>
                <w:szCs w:val="20"/>
              </w:rPr>
              <w:t xml:space="preserve">antu) </w:t>
            </w:r>
          </w:p>
          <w:p w14:paraId="4EC248E7" w14:textId="77777777" w:rsidR="00980D89" w:rsidRPr="00FB7093" w:rsidRDefault="00980D89" w:rsidP="00FB7093">
            <w:pPr>
              <w:jc w:val="both"/>
              <w:rPr>
                <w:rFonts w:ascii="Times New Roman" w:hAnsi="Times New Roman" w:cs="Times New Roman"/>
                <w:sz w:val="20"/>
                <w:szCs w:val="20"/>
              </w:rPr>
            </w:pPr>
            <w:r w:rsidRPr="00FB7093">
              <w:rPr>
                <w:rFonts w:ascii="Times New Roman" w:hAnsi="Times New Roman" w:cs="Times New Roman"/>
                <w:sz w:val="20"/>
                <w:szCs w:val="20"/>
              </w:rPr>
              <w:t>Ja tiek pārsniegts kāds no diviem sliekšņiem (darbinieki un gada apgrozījums / bilance), uzņēmumus klasificējams vienu kategoriju augstāk.</w:t>
            </w:r>
          </w:p>
          <w:p w14:paraId="4F7987B8" w14:textId="77777777" w:rsidR="00ED1027"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Atbalstītā uzņēmuma lielumu </w:t>
            </w:r>
            <w:r w:rsidR="0021718C" w:rsidRPr="00FB7093">
              <w:rPr>
                <w:rFonts w:ascii="Times New Roman" w:hAnsi="Times New Roman" w:cs="Times New Roman"/>
                <w:sz w:val="20"/>
                <w:szCs w:val="20"/>
              </w:rPr>
              <w:t>nosaka</w:t>
            </w:r>
            <w:r w:rsidRPr="00FB7093">
              <w:rPr>
                <w:rFonts w:ascii="Times New Roman" w:hAnsi="Times New Roman" w:cs="Times New Roman"/>
                <w:sz w:val="20"/>
                <w:szCs w:val="20"/>
              </w:rPr>
              <w:t xml:space="preserve"> </w:t>
            </w:r>
            <w:r w:rsidR="0021718C" w:rsidRPr="00FB7093">
              <w:rPr>
                <w:rFonts w:ascii="Times New Roman" w:hAnsi="Times New Roman" w:cs="Times New Roman"/>
                <w:sz w:val="20"/>
                <w:szCs w:val="20"/>
              </w:rPr>
              <w:t xml:space="preserve">uz </w:t>
            </w:r>
            <w:r w:rsidRPr="00FB7093">
              <w:rPr>
                <w:rFonts w:ascii="Times New Roman" w:hAnsi="Times New Roman" w:cs="Times New Roman"/>
                <w:sz w:val="20"/>
                <w:szCs w:val="20"/>
              </w:rPr>
              <w:t xml:space="preserve">pieteikuma iesniegšanas </w:t>
            </w:r>
            <w:r w:rsidR="0021718C" w:rsidRPr="00FB7093">
              <w:rPr>
                <w:rFonts w:ascii="Times New Roman" w:hAnsi="Times New Roman" w:cs="Times New Roman"/>
                <w:sz w:val="20"/>
                <w:szCs w:val="20"/>
              </w:rPr>
              <w:t>brīdi</w:t>
            </w:r>
            <w:r w:rsidRPr="00FB7093">
              <w:rPr>
                <w:rFonts w:ascii="Times New Roman" w:hAnsi="Times New Roman" w:cs="Times New Roman"/>
                <w:sz w:val="20"/>
                <w:szCs w:val="20"/>
              </w:rPr>
              <w:t>.</w:t>
            </w:r>
            <w:r w:rsidR="00A8743F" w:rsidRPr="00FB7093">
              <w:rPr>
                <w:rStyle w:val="FootnoteReference"/>
                <w:rFonts w:ascii="Times New Roman" w:eastAsia="Times New Roman" w:hAnsi="Times New Roman" w:cs="Times New Roman"/>
                <w:sz w:val="20"/>
                <w:szCs w:val="20"/>
              </w:rPr>
              <w:footnoteReference w:id="3"/>
            </w:r>
          </w:p>
          <w:p w14:paraId="0CD37136" w14:textId="7A77580B" w:rsidR="00927E4F" w:rsidRPr="00FB7093" w:rsidRDefault="00927E4F" w:rsidP="00FB7093">
            <w:pPr>
              <w:jc w:val="both"/>
              <w:rPr>
                <w:rFonts w:ascii="Times New Roman" w:hAnsi="Times New Roman" w:cs="Times New Roman"/>
                <w:sz w:val="20"/>
                <w:szCs w:val="20"/>
              </w:rPr>
            </w:pPr>
          </w:p>
        </w:tc>
      </w:tr>
      <w:tr w:rsidR="003E5FC0" w:rsidRPr="00FB7093" w14:paraId="0ADD2611" w14:textId="77777777" w:rsidTr="187CD6C0">
        <w:tc>
          <w:tcPr>
            <w:tcW w:w="1995" w:type="dxa"/>
          </w:tcPr>
          <w:p w14:paraId="32452EC1" w14:textId="6182DA50"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p>
        </w:tc>
        <w:tc>
          <w:tcPr>
            <w:tcW w:w="7072" w:type="dxa"/>
          </w:tcPr>
          <w:p w14:paraId="231F8279"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w:t>
            </w:r>
          </w:p>
        </w:tc>
      </w:tr>
      <w:tr w:rsidR="003E5FC0" w:rsidRPr="00FB7093" w14:paraId="4F21A2C1" w14:textId="77777777" w:rsidTr="187CD6C0">
        <w:tc>
          <w:tcPr>
            <w:tcW w:w="1995" w:type="dxa"/>
          </w:tcPr>
          <w:p w14:paraId="57AC8901" w14:textId="02BADA78"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1110DE02" w14:textId="5DAA1088"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3E5FC0" w:rsidRPr="00FB7093" w14:paraId="5445382E" w14:textId="77777777" w:rsidTr="187CD6C0">
        <w:tc>
          <w:tcPr>
            <w:tcW w:w="1995" w:type="dxa"/>
          </w:tcPr>
          <w:p w14:paraId="031968BC" w14:textId="64D4BA00"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00D3B14B" w14:textId="43B59BA7" w:rsidR="00920086"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tc>
      </w:tr>
      <w:tr w:rsidR="003E5FC0" w:rsidRPr="00FB7093" w14:paraId="5962AC7B" w14:textId="77777777" w:rsidTr="187CD6C0">
        <w:tc>
          <w:tcPr>
            <w:tcW w:w="1995" w:type="dxa"/>
          </w:tcPr>
          <w:p w14:paraId="6BE23B0B" w14:textId="43A7E8CF"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610008E9" w14:textId="45CE16AB" w:rsidR="00920086" w:rsidRPr="00736E55" w:rsidRDefault="00430FC0" w:rsidP="00FB7093">
            <w:pPr>
              <w:jc w:val="both"/>
              <w:rPr>
                <w:rFonts w:ascii="Times New Roman" w:hAnsi="Times New Roman" w:cs="Times New Roman"/>
                <w:sz w:val="20"/>
                <w:szCs w:val="20"/>
              </w:rPr>
            </w:pPr>
            <w:r w:rsidRPr="00736E55">
              <w:rPr>
                <w:rFonts w:ascii="Times New Roman" w:hAnsi="Times New Roman" w:cs="Times New Roman"/>
                <w:sz w:val="20"/>
                <w:szCs w:val="20"/>
              </w:rPr>
              <w:t xml:space="preserve"> </w:t>
            </w:r>
            <w:r w:rsidR="00736E55" w:rsidRPr="00736E55">
              <w:rPr>
                <w:rFonts w:ascii="Times New Roman" w:hAnsi="Times New Roman" w:cs="Times New Roman"/>
                <w:sz w:val="20"/>
                <w:szCs w:val="20"/>
              </w:rPr>
              <w:t>0</w:t>
            </w:r>
            <w:r w:rsidR="007E1DBF" w:rsidRPr="00736E55">
              <w:rPr>
                <w:rFonts w:ascii="Times New Roman" w:hAnsi="Times New Roman" w:cs="Times New Roman"/>
                <w:sz w:val="20"/>
                <w:szCs w:val="20"/>
              </w:rPr>
              <w:t xml:space="preserve"> </w:t>
            </w:r>
          </w:p>
        </w:tc>
      </w:tr>
      <w:tr w:rsidR="003E5FC0" w:rsidRPr="00FB7093" w14:paraId="3AC903EF" w14:textId="77777777" w:rsidTr="187CD6C0">
        <w:tc>
          <w:tcPr>
            <w:tcW w:w="1995" w:type="dxa"/>
          </w:tcPr>
          <w:p w14:paraId="7A29863B" w14:textId="6ED6FF8B"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260F7A06" w14:textId="09ACE59B" w:rsidR="00920086" w:rsidRPr="00FB7093" w:rsidRDefault="00736E55" w:rsidP="00FB7093">
            <w:pPr>
              <w:jc w:val="both"/>
              <w:rPr>
                <w:rFonts w:ascii="Times New Roman" w:hAnsi="Times New Roman" w:cs="Times New Roman"/>
                <w:sz w:val="20"/>
                <w:szCs w:val="20"/>
              </w:rPr>
            </w:pPr>
            <w:r>
              <w:rPr>
                <w:rFonts w:ascii="Times New Roman" w:hAnsi="Times New Roman" w:cs="Times New Roman"/>
                <w:sz w:val="20"/>
                <w:szCs w:val="20"/>
              </w:rPr>
              <w:t>5</w:t>
            </w:r>
          </w:p>
        </w:tc>
      </w:tr>
      <w:tr w:rsidR="003E5FC0" w:rsidRPr="00FB7093" w14:paraId="5F867BE9" w14:textId="77777777" w:rsidTr="187CD6C0">
        <w:tc>
          <w:tcPr>
            <w:tcW w:w="1995" w:type="dxa"/>
            <w:vMerge w:val="restart"/>
          </w:tcPr>
          <w:p w14:paraId="4CA8B3CD" w14:textId="5A7BC59A" w:rsidR="003E5FC0" w:rsidRPr="00FB7093" w:rsidRDefault="003E5FC0"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4"/>
            </w:r>
          </w:p>
          <w:p w14:paraId="7F06A05A" w14:textId="4E80D65B" w:rsidR="003E5FC0" w:rsidRPr="00FB7093" w:rsidRDefault="003E5FC0" w:rsidP="00FB7093">
            <w:pPr>
              <w:jc w:val="both"/>
              <w:rPr>
                <w:rFonts w:ascii="Times New Roman" w:hAnsi="Times New Roman" w:cs="Times New Roman"/>
                <w:sz w:val="20"/>
                <w:szCs w:val="20"/>
              </w:rPr>
            </w:pPr>
          </w:p>
        </w:tc>
        <w:tc>
          <w:tcPr>
            <w:tcW w:w="7072" w:type="dxa"/>
          </w:tcPr>
          <w:p w14:paraId="2D3A16BE"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b/>
                <w:sz w:val="20"/>
                <w:szCs w:val="20"/>
                <w:u w:val="single"/>
              </w:rPr>
              <w:t>Kritēriji rādītāju izvēlei</w:t>
            </w:r>
            <w:r w:rsidRPr="00FB7093">
              <w:rPr>
                <w:rFonts w:ascii="Times New Roman" w:hAnsi="Times New Roman" w:cs="Times New Roman"/>
                <w:sz w:val="20"/>
                <w:szCs w:val="20"/>
              </w:rPr>
              <w:t xml:space="preserve">: </w:t>
            </w:r>
          </w:p>
          <w:p w14:paraId="28874B3F"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5E69A7" w14:textId="77777777" w:rsidR="003E5FC0" w:rsidRPr="00FB7093" w:rsidRDefault="003E5FC0" w:rsidP="00FB7093">
            <w:pPr>
              <w:pStyle w:val="ListParagraph"/>
              <w:numPr>
                <w:ilvl w:val="0"/>
                <w:numId w:val="2"/>
              </w:numPr>
              <w:jc w:val="both"/>
              <w:rPr>
                <w:rFonts w:ascii="Times New Roman" w:hAnsi="Times New Roman" w:cs="Times New Roman"/>
                <w:sz w:val="20"/>
                <w:szCs w:val="20"/>
              </w:rPr>
            </w:pPr>
            <w:r w:rsidRPr="00FB7093">
              <w:rPr>
                <w:rFonts w:ascii="Times New Roman" w:hAnsi="Times New Roman" w:cs="Times New Roman"/>
                <w:b/>
                <w:bCs/>
                <w:sz w:val="20"/>
                <w:szCs w:val="20"/>
              </w:rPr>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6082D97" w14:textId="77777777" w:rsidR="003E5FC0" w:rsidRPr="00FB7093" w:rsidRDefault="003E5FC0" w:rsidP="00FB7093">
            <w:pPr>
              <w:pStyle w:val="ListParagraph"/>
              <w:numPr>
                <w:ilvl w:val="0"/>
                <w:numId w:val="2"/>
              </w:numPr>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D80D64" w14:textId="09CDFAF7" w:rsidR="003E5FC0" w:rsidRPr="00FB7093" w:rsidRDefault="003E5FC0" w:rsidP="00FB7093">
            <w:pPr>
              <w:pStyle w:val="ListParagraph"/>
              <w:numPr>
                <w:ilvl w:val="0"/>
                <w:numId w:val="2"/>
              </w:numPr>
              <w:jc w:val="both"/>
              <w:rPr>
                <w:rFonts w:ascii="Times New Roman" w:hAnsi="Times New Roman" w:cs="Times New Roman"/>
                <w:sz w:val="20"/>
                <w:szCs w:val="20"/>
              </w:rPr>
            </w:pPr>
            <w:r w:rsidRPr="00FB7093">
              <w:rPr>
                <w:rFonts w:ascii="Times New Roman" w:hAnsi="Times New Roman" w:cs="Times New Roman"/>
                <w:b/>
                <w:bCs/>
                <w:sz w:val="20"/>
                <w:szCs w:val="20"/>
              </w:rPr>
              <w:lastRenderedPageBreak/>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E5FC0" w:rsidRPr="00FB7093" w14:paraId="4BE83240" w14:textId="77777777" w:rsidTr="187CD6C0">
        <w:trPr>
          <w:trHeight w:val="70"/>
        </w:trPr>
        <w:tc>
          <w:tcPr>
            <w:tcW w:w="1995" w:type="dxa"/>
            <w:vMerge/>
          </w:tcPr>
          <w:p w14:paraId="2EC40C88" w14:textId="77777777" w:rsidR="003E5FC0" w:rsidRPr="00FB7093" w:rsidRDefault="003E5FC0" w:rsidP="00FB7093">
            <w:pPr>
              <w:jc w:val="both"/>
              <w:rPr>
                <w:rFonts w:ascii="Times New Roman" w:hAnsi="Times New Roman" w:cs="Times New Roman"/>
                <w:b/>
                <w:sz w:val="20"/>
                <w:szCs w:val="20"/>
              </w:rPr>
            </w:pPr>
          </w:p>
        </w:tc>
        <w:tc>
          <w:tcPr>
            <w:tcW w:w="7072" w:type="dxa"/>
          </w:tcPr>
          <w:p w14:paraId="63E115DC"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Informācijas avots</w:t>
            </w:r>
            <w:r w:rsidRPr="00FB7093">
              <w:rPr>
                <w:rStyle w:val="FootnoteReference"/>
                <w:rFonts w:ascii="Times New Roman" w:hAnsi="Times New Roman" w:cs="Times New Roman"/>
                <w:b/>
                <w:bCs/>
                <w:sz w:val="20"/>
                <w:szCs w:val="20"/>
              </w:rPr>
              <w:footnoteReference w:id="5"/>
            </w:r>
          </w:p>
          <w:p w14:paraId="627A14A2" w14:textId="59D53596" w:rsidR="003E5FC0" w:rsidRPr="00FB7093" w:rsidRDefault="003E5FC0" w:rsidP="00FB7093">
            <w:pPr>
              <w:jc w:val="both"/>
              <w:rPr>
                <w:rFonts w:ascii="Times New Roman" w:eastAsia="Times New Roman" w:hAnsi="Times New Roman" w:cs="Times New Roman"/>
                <w:bCs/>
                <w:sz w:val="20"/>
                <w:szCs w:val="20"/>
              </w:rPr>
            </w:pPr>
            <w:r w:rsidRPr="00FB7093">
              <w:rPr>
                <w:rFonts w:ascii="Times New Roman" w:eastAsia="Times New Roman" w:hAnsi="Times New Roman" w:cs="Times New Roman"/>
                <w:bCs/>
                <w:sz w:val="20"/>
                <w:szCs w:val="20"/>
              </w:rPr>
              <w:t xml:space="preserve">Projektu dati, </w:t>
            </w:r>
            <w:r w:rsidR="00D94A1D" w:rsidRPr="00FB7093">
              <w:rPr>
                <w:rFonts w:ascii="Times New Roman" w:eastAsia="Times New Roman" w:hAnsi="Times New Roman" w:cs="Times New Roman"/>
                <w:bCs/>
                <w:sz w:val="20"/>
                <w:szCs w:val="20"/>
              </w:rPr>
              <w:t xml:space="preserve">par </w:t>
            </w:r>
            <w:r w:rsidR="00A075C0" w:rsidRPr="00FB7093">
              <w:rPr>
                <w:rFonts w:ascii="Times New Roman" w:eastAsia="Times New Roman" w:hAnsi="Times New Roman" w:cs="Times New Roman"/>
                <w:bCs/>
                <w:sz w:val="20"/>
                <w:szCs w:val="20"/>
              </w:rPr>
              <w:t xml:space="preserve">atbalsta </w:t>
            </w:r>
            <w:r w:rsidR="00BD1052" w:rsidRPr="00FB7093">
              <w:rPr>
                <w:rFonts w:ascii="Times New Roman" w:eastAsia="Times New Roman" w:hAnsi="Times New Roman" w:cs="Times New Roman"/>
                <w:bCs/>
                <w:sz w:val="20"/>
                <w:szCs w:val="20"/>
              </w:rPr>
              <w:t xml:space="preserve">programmu </w:t>
            </w:r>
            <w:r w:rsidR="00D94A1D" w:rsidRPr="00FB7093">
              <w:rPr>
                <w:rFonts w:ascii="Times New Roman" w:eastAsia="Times New Roman" w:hAnsi="Times New Roman" w:cs="Times New Roman"/>
                <w:bCs/>
                <w:sz w:val="20"/>
                <w:szCs w:val="20"/>
              </w:rPr>
              <w:t xml:space="preserve">administrēšanu </w:t>
            </w:r>
            <w:r w:rsidRPr="00FB7093">
              <w:rPr>
                <w:rFonts w:ascii="Times New Roman" w:eastAsia="Times New Roman" w:hAnsi="Times New Roman" w:cs="Times New Roman"/>
                <w:bCs/>
                <w:sz w:val="20"/>
                <w:szCs w:val="20"/>
              </w:rPr>
              <w:t>atbildīgo iestāžu informācijas apkopojums</w:t>
            </w:r>
            <w:r w:rsidR="00D94A1D" w:rsidRPr="00FB7093">
              <w:rPr>
                <w:rFonts w:ascii="Times New Roman" w:eastAsia="Times New Roman" w:hAnsi="Times New Roman" w:cs="Times New Roman"/>
                <w:bCs/>
                <w:sz w:val="20"/>
                <w:szCs w:val="20"/>
              </w:rPr>
              <w:t xml:space="preserve"> par </w:t>
            </w:r>
            <w:r w:rsidR="00990A24" w:rsidRPr="00FB7093">
              <w:rPr>
                <w:rFonts w:ascii="Times New Roman" w:eastAsia="Times New Roman" w:hAnsi="Times New Roman" w:cs="Times New Roman"/>
                <w:bCs/>
                <w:sz w:val="20"/>
                <w:szCs w:val="20"/>
              </w:rPr>
              <w:t>apstiprinātajiem projektiem</w:t>
            </w:r>
            <w:r w:rsidRPr="00FB7093">
              <w:rPr>
                <w:rFonts w:ascii="Times New Roman" w:eastAsia="Times New Roman" w:hAnsi="Times New Roman" w:cs="Times New Roman"/>
                <w:bCs/>
                <w:sz w:val="20"/>
                <w:szCs w:val="20"/>
              </w:rPr>
              <w:t>.</w:t>
            </w:r>
          </w:p>
          <w:p w14:paraId="32218B42" w14:textId="6322E8B1" w:rsidR="00F761CD" w:rsidRPr="00FB7093" w:rsidRDefault="00F761CD" w:rsidP="00FB7093">
            <w:pPr>
              <w:jc w:val="both"/>
              <w:rPr>
                <w:rFonts w:ascii="Times New Roman" w:eastAsia="Times New Roman" w:hAnsi="Times New Roman" w:cs="Times New Roman"/>
                <w:bCs/>
                <w:sz w:val="20"/>
                <w:szCs w:val="20"/>
              </w:rPr>
            </w:pPr>
            <w:r w:rsidRPr="00FB7093">
              <w:rPr>
                <w:rFonts w:ascii="Times New Roman" w:eastAsia="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E5FC0" w:rsidRPr="00FB7093" w14:paraId="59DB197A" w14:textId="77777777" w:rsidTr="187CD6C0">
        <w:trPr>
          <w:trHeight w:val="70"/>
        </w:trPr>
        <w:tc>
          <w:tcPr>
            <w:tcW w:w="1995" w:type="dxa"/>
            <w:vMerge/>
          </w:tcPr>
          <w:p w14:paraId="022F2DDB" w14:textId="77777777" w:rsidR="003E5FC0" w:rsidRPr="00FB7093" w:rsidRDefault="003E5FC0" w:rsidP="00FB7093">
            <w:pPr>
              <w:jc w:val="both"/>
              <w:rPr>
                <w:rFonts w:ascii="Times New Roman" w:hAnsi="Times New Roman" w:cs="Times New Roman"/>
                <w:b/>
                <w:sz w:val="20"/>
                <w:szCs w:val="20"/>
              </w:rPr>
            </w:pPr>
          </w:p>
        </w:tc>
        <w:tc>
          <w:tcPr>
            <w:tcW w:w="7072" w:type="dxa"/>
          </w:tcPr>
          <w:p w14:paraId="168A20A6"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1ED60E6B" w14:textId="6527253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RCO 01 rādītāju veido rādītāj</w:t>
            </w:r>
            <w:r w:rsidR="00736E55">
              <w:rPr>
                <w:rFonts w:ascii="Times New Roman" w:hAnsi="Times New Roman" w:cs="Times New Roman"/>
                <w:sz w:val="20"/>
                <w:szCs w:val="20"/>
              </w:rPr>
              <w:t>s</w:t>
            </w:r>
            <w:r w:rsidRPr="00FB7093">
              <w:rPr>
                <w:rFonts w:ascii="Times New Roman" w:hAnsi="Times New Roman" w:cs="Times New Roman"/>
                <w:sz w:val="20"/>
                <w:szCs w:val="20"/>
              </w:rPr>
              <w:t xml:space="preserve"> RCO 03 “</w:t>
            </w:r>
            <w:r w:rsidR="000A6569" w:rsidRPr="00FB7093">
              <w:rPr>
                <w:rFonts w:ascii="Times New Roman" w:hAnsi="Times New Roman" w:cs="Times New Roman"/>
                <w:sz w:val="20"/>
                <w:szCs w:val="20"/>
              </w:rPr>
              <w:t>Ar finanšu instrumentiem atbalstītie uzņēmumi</w:t>
            </w:r>
            <w:r w:rsidRPr="00FB7093">
              <w:rPr>
                <w:rFonts w:ascii="Times New Roman" w:hAnsi="Times New Roman" w:cs="Times New Roman"/>
                <w:sz w:val="20"/>
                <w:szCs w:val="20"/>
              </w:rPr>
              <w:t xml:space="preserve">” unikālo vērtību kopsumma (pieņēmumus un aprēķinus skatīt pie konkrētiem rādītājiem). </w:t>
            </w:r>
          </w:p>
          <w:p w14:paraId="14F3D067" w14:textId="77777777" w:rsidR="003E5FC0" w:rsidRPr="00FB7093" w:rsidRDefault="003E5FC0" w:rsidP="00FB7093">
            <w:pPr>
              <w:jc w:val="both"/>
              <w:rPr>
                <w:rFonts w:ascii="Times New Roman" w:hAnsi="Times New Roman" w:cs="Times New Roman"/>
                <w:sz w:val="20"/>
                <w:szCs w:val="20"/>
              </w:rPr>
            </w:pPr>
          </w:p>
          <w:p w14:paraId="688EB55D" w14:textId="0213BBA1"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Tas ir:</w:t>
            </w:r>
          </w:p>
          <w:p w14:paraId="06AF3EDF" w14:textId="77777777" w:rsidR="003E5FC0" w:rsidRPr="00FB7093" w:rsidRDefault="003E5FC0" w:rsidP="00FB7093">
            <w:pPr>
              <w:jc w:val="both"/>
              <w:rPr>
                <w:rFonts w:ascii="Times New Roman" w:hAnsi="Times New Roman" w:cs="Times New Roman"/>
                <w:sz w:val="20"/>
                <w:szCs w:val="20"/>
              </w:rPr>
            </w:pPr>
          </w:p>
          <w:p w14:paraId="0C0B9F79"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31.12.2029.</w:t>
            </w:r>
          </w:p>
          <w:p w14:paraId="34F189BF" w14:textId="7986FC83" w:rsidR="003E5FC0" w:rsidRPr="000C112A" w:rsidRDefault="003E5FC0" w:rsidP="00FB7093">
            <w:pPr>
              <w:spacing w:line="259" w:lineRule="auto"/>
              <w:jc w:val="both"/>
              <w:rPr>
                <w:rFonts w:ascii="Calibri" w:eastAsia="Calibri" w:hAnsi="Calibri" w:cs="DokChampa"/>
              </w:rPr>
            </w:pPr>
            <w:r w:rsidRPr="000C112A">
              <w:rPr>
                <w:rFonts w:ascii="Times New Roman" w:hAnsi="Times New Roman" w:cs="Times New Roman"/>
                <w:sz w:val="20"/>
                <w:szCs w:val="20"/>
              </w:rPr>
              <w:t>Aprēķina formula:</w:t>
            </w:r>
            <w:r w:rsidR="002C6D77" w:rsidRPr="000C112A">
              <w:rPr>
                <w:rFonts w:ascii="Times New Roman" w:hAnsi="Times New Roman" w:cs="Times New Roman"/>
                <w:sz w:val="20"/>
                <w:szCs w:val="20"/>
              </w:rPr>
              <w:t> </w:t>
            </w:r>
            <w:r w:rsidR="00C4563C">
              <w:rPr>
                <w:rFonts w:ascii="Times New Roman" w:hAnsi="Times New Roman" w:cs="Times New Roman"/>
                <w:sz w:val="20"/>
                <w:szCs w:val="20"/>
              </w:rPr>
              <w:t xml:space="preserve">5 </w:t>
            </w:r>
            <w:r w:rsidRPr="000C112A">
              <w:rPr>
                <w:rFonts w:ascii="Times New Roman" w:hAnsi="Times New Roman" w:cs="Times New Roman"/>
                <w:sz w:val="20"/>
                <w:szCs w:val="20"/>
              </w:rPr>
              <w:t>(RCO 03 “</w:t>
            </w:r>
            <w:r w:rsidR="000A6569" w:rsidRPr="000C112A">
              <w:rPr>
                <w:rFonts w:ascii="Times New Roman" w:hAnsi="Times New Roman" w:cs="Times New Roman"/>
                <w:sz w:val="20"/>
                <w:szCs w:val="20"/>
              </w:rPr>
              <w:t>Ar finanšu instrumentiem atbalstītie uzņēmumi</w:t>
            </w:r>
            <w:r w:rsidRPr="000C112A">
              <w:rPr>
                <w:rFonts w:ascii="Times New Roman" w:hAnsi="Times New Roman" w:cs="Times New Roman"/>
                <w:sz w:val="20"/>
                <w:szCs w:val="20"/>
              </w:rPr>
              <w:t xml:space="preserve">”) = </w:t>
            </w:r>
            <w:r w:rsidR="00C4563C">
              <w:rPr>
                <w:rFonts w:ascii="Times New Roman" w:hAnsi="Times New Roman" w:cs="Times New Roman"/>
                <w:sz w:val="20"/>
                <w:szCs w:val="20"/>
              </w:rPr>
              <w:t>5</w:t>
            </w:r>
          </w:p>
          <w:p w14:paraId="3CF71C75" w14:textId="72532448" w:rsidR="003E5FC0" w:rsidRPr="000C112A" w:rsidRDefault="003E5FC0" w:rsidP="00FB7093">
            <w:pPr>
              <w:jc w:val="both"/>
              <w:rPr>
                <w:rFonts w:ascii="Times New Roman" w:hAnsi="Times New Roman" w:cs="Times New Roman"/>
                <w:sz w:val="20"/>
                <w:szCs w:val="20"/>
              </w:rPr>
            </w:pPr>
            <w:r w:rsidRPr="000C112A">
              <w:rPr>
                <w:rFonts w:ascii="Times New Roman" w:hAnsi="Times New Roman" w:cs="Times New Roman"/>
                <w:sz w:val="20"/>
                <w:szCs w:val="20"/>
              </w:rPr>
              <w:t>RCO 01 plānotās</w:t>
            </w:r>
            <w:r w:rsidR="00A075C0" w:rsidRPr="000C112A">
              <w:rPr>
                <w:rFonts w:ascii="Times New Roman" w:hAnsi="Times New Roman" w:cs="Times New Roman"/>
                <w:sz w:val="20"/>
                <w:szCs w:val="20"/>
              </w:rPr>
              <w:t xml:space="preserve"> atbalsta</w:t>
            </w:r>
            <w:r w:rsidRPr="000C112A">
              <w:rPr>
                <w:rFonts w:ascii="Times New Roman" w:hAnsi="Times New Roman" w:cs="Times New Roman"/>
                <w:sz w:val="20"/>
                <w:szCs w:val="20"/>
              </w:rPr>
              <w:t xml:space="preserve"> programmas:</w:t>
            </w:r>
          </w:p>
          <w:p w14:paraId="0D0FDCB0" w14:textId="4EED0127" w:rsidR="003E5FC0" w:rsidRPr="00FB7093" w:rsidRDefault="003E5FC0" w:rsidP="00FB7093">
            <w:pPr>
              <w:pStyle w:val="ListParagraph"/>
              <w:numPr>
                <w:ilvl w:val="0"/>
                <w:numId w:val="4"/>
              </w:numPr>
              <w:jc w:val="both"/>
              <w:rPr>
                <w:rFonts w:ascii="Times New Roman" w:hAnsi="Times New Roman" w:cs="Times New Roman"/>
                <w:sz w:val="20"/>
                <w:szCs w:val="20"/>
              </w:rPr>
            </w:pPr>
            <w:r w:rsidRPr="00FB7093">
              <w:rPr>
                <w:rFonts w:ascii="Times New Roman" w:hAnsi="Times New Roman" w:cs="Times New Roman"/>
                <w:sz w:val="20"/>
                <w:szCs w:val="20"/>
              </w:rPr>
              <w:t>RCO 03 rādītājā iekļautas</w:t>
            </w:r>
            <w:r w:rsidR="00A075C0"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programmas:</w:t>
            </w:r>
          </w:p>
          <w:p w14:paraId="5E5CAA0F" w14:textId="60FC3CB8" w:rsidR="003E5FC0" w:rsidRDefault="00C4563C" w:rsidP="00C4563C">
            <w:pPr>
              <w:pStyle w:val="ListParagraph"/>
              <w:numPr>
                <w:ilvl w:val="0"/>
                <w:numId w:val="8"/>
              </w:numPr>
              <w:jc w:val="both"/>
              <w:rPr>
                <w:rFonts w:ascii="Times New Roman" w:hAnsi="Times New Roman" w:cs="Times New Roman"/>
                <w:sz w:val="20"/>
                <w:szCs w:val="20"/>
              </w:rPr>
            </w:pPr>
            <w:r w:rsidRPr="00C4563C">
              <w:rPr>
                <w:rFonts w:ascii="Times New Roman" w:hAnsi="Times New Roman" w:cs="Times New Roman"/>
                <w:sz w:val="20"/>
                <w:szCs w:val="20"/>
              </w:rPr>
              <w:t>Aizdevumi ar kapitāla atlaidi</w:t>
            </w:r>
            <w:r w:rsidR="005865E3">
              <w:rPr>
                <w:rFonts w:ascii="Times New Roman" w:hAnsi="Times New Roman" w:cs="Times New Roman"/>
                <w:sz w:val="20"/>
                <w:szCs w:val="20"/>
              </w:rPr>
              <w:t xml:space="preserve"> </w:t>
            </w:r>
            <w:r>
              <w:rPr>
                <w:rFonts w:ascii="Times New Roman" w:hAnsi="Times New Roman" w:cs="Times New Roman"/>
                <w:sz w:val="20"/>
                <w:szCs w:val="20"/>
              </w:rPr>
              <w:t>un</w:t>
            </w:r>
            <w:r w:rsidRPr="00C4563C">
              <w:rPr>
                <w:rFonts w:ascii="Times New Roman" w:hAnsi="Times New Roman" w:cs="Times New Roman"/>
                <w:sz w:val="20"/>
                <w:szCs w:val="20"/>
              </w:rPr>
              <w:t xml:space="preserve"> garantijas ar kapitāla atlaidi arī cita finansētāja izsniegtam aizdevumam jaunu rūpnīcu celšanai</w:t>
            </w:r>
            <w:r>
              <w:rPr>
                <w:rFonts w:ascii="Times New Roman" w:hAnsi="Times New Roman" w:cs="Times New Roman"/>
                <w:sz w:val="20"/>
                <w:szCs w:val="20"/>
              </w:rPr>
              <w:t xml:space="preserve"> (lielajiem uzņēmumiem)</w:t>
            </w:r>
            <w:r w:rsidRPr="00C4563C">
              <w:rPr>
                <w:rFonts w:ascii="Times New Roman" w:hAnsi="Times New Roman" w:cs="Times New Roman"/>
                <w:sz w:val="20"/>
                <w:szCs w:val="20"/>
              </w:rPr>
              <w:t>, jaunu tehnoloģiju ieviešanai komercdarbībā, duāla lietojuma produktu izstrādei, militāra lietojuma produktu izstrādei, jaunu rūpnīcu infrastruktūrai nepieciešamās publiskās infrastruktūras attīstīšanai (jaunu produktu izstrāde vai ieviešana tirgū).</w:t>
            </w:r>
          </w:p>
          <w:p w14:paraId="007BAEDC" w14:textId="77777777" w:rsidR="00C4563C" w:rsidRDefault="00C4563C" w:rsidP="00FB7093">
            <w:pPr>
              <w:jc w:val="both"/>
              <w:rPr>
                <w:rFonts w:ascii="Times New Roman" w:hAnsi="Times New Roman" w:cs="Times New Roman"/>
                <w:sz w:val="20"/>
                <w:szCs w:val="20"/>
              </w:rPr>
            </w:pPr>
          </w:p>
          <w:p w14:paraId="7614A063" w14:textId="407B3256"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Sasniedzamās vērtības rādītājiem noteiktas, piemērojot korekciju mīnus 50% pret citām atbalsta programmām, ņemot vērā līdzšinējos rezultatīvos rādītājus atbalsta programmu īstenošanā un faktu, ka rādītājā tiks uzskaitīti unikālie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i un viens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s var gan secīgi, gan paralēli saņemt vairākus atbalsta instrumentus. Pie tam, </w:t>
            </w:r>
            <w:r w:rsidR="00A075C0" w:rsidRPr="00FB7093">
              <w:rPr>
                <w:rFonts w:ascii="Times New Roman" w:hAnsi="Times New Roman" w:cs="Times New Roman"/>
                <w:sz w:val="20"/>
                <w:szCs w:val="20"/>
              </w:rPr>
              <w:t>P</w:t>
            </w:r>
            <w:r w:rsidRPr="00FB7093">
              <w:rPr>
                <w:rFonts w:ascii="Times New Roman" w:hAnsi="Times New Roman" w:cs="Times New Roman"/>
                <w:sz w:val="20"/>
                <w:szCs w:val="20"/>
              </w:rPr>
              <w:t>rogrammas ietvaros ir paredzēti dažādi atbalsta veidi</w:t>
            </w:r>
            <w:r w:rsidR="00B71FCF">
              <w:rPr>
                <w:rFonts w:ascii="Times New Roman" w:hAnsi="Times New Roman" w:cs="Times New Roman"/>
                <w:sz w:val="20"/>
                <w:szCs w:val="20"/>
              </w:rPr>
              <w:t xml:space="preserve"> (aizdevums ar kapitāla atlaidi vai garantija kredītiestādes izsniegtam aizdevumam)</w:t>
            </w:r>
            <w:r w:rsidRPr="00FB7093">
              <w:rPr>
                <w:rFonts w:ascii="Times New Roman" w:hAnsi="Times New Roman" w:cs="Times New Roman"/>
                <w:sz w:val="20"/>
                <w:szCs w:val="20"/>
              </w:rPr>
              <w:t xml:space="preserve">, atkarībā no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a brieduma, līdz ar to konkrētam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am ir nodrošināta iespēja saņemt dažādus valsts atbalsta veidus atbilstoši tā attīstības stadijai un nepieciešamībai.</w:t>
            </w:r>
          </w:p>
          <w:p w14:paraId="66FED916" w14:textId="6277619B" w:rsidR="002B6FBC" w:rsidRPr="00FB7093" w:rsidRDefault="002B6FBC"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Aprēķini par sasniedzamo rādītāju noteikti, ņemot vērā </w:t>
            </w:r>
            <w:r w:rsidR="0083684F" w:rsidRPr="00FB7093">
              <w:rPr>
                <w:rFonts w:ascii="Times New Roman" w:hAnsi="Times New Roman" w:cs="Times New Roman"/>
                <w:sz w:val="20"/>
                <w:szCs w:val="20"/>
              </w:rPr>
              <w:t>202</w:t>
            </w:r>
            <w:r w:rsidR="0083684F">
              <w:rPr>
                <w:rFonts w:ascii="Times New Roman" w:hAnsi="Times New Roman" w:cs="Times New Roman"/>
                <w:sz w:val="20"/>
                <w:szCs w:val="20"/>
              </w:rPr>
              <w:t>4</w:t>
            </w:r>
            <w:r w:rsidRPr="00FB7093">
              <w:rPr>
                <w:rFonts w:ascii="Times New Roman" w:hAnsi="Times New Roman" w:cs="Times New Roman"/>
                <w:sz w:val="20"/>
                <w:szCs w:val="20"/>
              </w:rPr>
              <w:t xml:space="preserve">.gada </w:t>
            </w:r>
            <w:r w:rsidR="0083684F">
              <w:rPr>
                <w:rFonts w:ascii="Times New Roman" w:hAnsi="Times New Roman" w:cs="Times New Roman"/>
                <w:sz w:val="20"/>
                <w:szCs w:val="20"/>
              </w:rPr>
              <w:t>27</w:t>
            </w:r>
            <w:r w:rsidRPr="00FB7093">
              <w:rPr>
                <w:rFonts w:ascii="Times New Roman" w:hAnsi="Times New Roman" w:cs="Times New Roman"/>
                <w:sz w:val="20"/>
                <w:szCs w:val="20"/>
              </w:rPr>
              <w:t>.</w:t>
            </w:r>
            <w:r w:rsidR="0083684F">
              <w:rPr>
                <w:rFonts w:ascii="Times New Roman" w:hAnsi="Times New Roman" w:cs="Times New Roman"/>
                <w:sz w:val="20"/>
                <w:szCs w:val="20"/>
              </w:rPr>
              <w:t xml:space="preserve">martā </w:t>
            </w:r>
            <w:r w:rsidRPr="00FB7093">
              <w:rPr>
                <w:rFonts w:ascii="Times New Roman" w:hAnsi="Times New Roman" w:cs="Times New Roman"/>
                <w:sz w:val="20"/>
                <w:szCs w:val="20"/>
              </w:rPr>
              <w:t>esošo informāciju, ka uz 202</w:t>
            </w:r>
            <w:r w:rsidR="0083684F">
              <w:rPr>
                <w:rFonts w:ascii="Times New Roman" w:hAnsi="Times New Roman" w:cs="Times New Roman"/>
                <w:sz w:val="20"/>
                <w:szCs w:val="20"/>
              </w:rPr>
              <w:t>6</w:t>
            </w:r>
            <w:r w:rsidRPr="00FB7093">
              <w:rPr>
                <w:rFonts w:ascii="Times New Roman" w:hAnsi="Times New Roman" w:cs="Times New Roman"/>
                <w:sz w:val="20"/>
                <w:szCs w:val="20"/>
              </w:rPr>
              <w:t xml:space="preserve">.gadu paredzama inflācija </w:t>
            </w:r>
            <w:r w:rsidR="0083684F">
              <w:rPr>
                <w:rFonts w:ascii="Times New Roman" w:hAnsi="Times New Roman" w:cs="Times New Roman"/>
                <w:sz w:val="20"/>
                <w:szCs w:val="20"/>
              </w:rPr>
              <w:t>3,8</w:t>
            </w:r>
            <w:r w:rsidRPr="00FB7093">
              <w:rPr>
                <w:rFonts w:ascii="Times New Roman" w:hAnsi="Times New Roman" w:cs="Times New Roman"/>
                <w:sz w:val="20"/>
                <w:szCs w:val="20"/>
              </w:rPr>
              <w:t>% apmērā, attiecīgi laika periodā mainoties inflācijas apmēram var tikt pārskatīti arī sasniedzamie rādītāji atbilstoši aktuālām prognozēm</w:t>
            </w:r>
          </w:p>
        </w:tc>
      </w:tr>
      <w:tr w:rsidR="003E5FC0" w:rsidRPr="00FB7093" w14:paraId="642DD0D5" w14:textId="77777777" w:rsidTr="187CD6C0">
        <w:trPr>
          <w:trHeight w:val="70"/>
        </w:trPr>
        <w:tc>
          <w:tcPr>
            <w:tcW w:w="1995" w:type="dxa"/>
            <w:vMerge/>
          </w:tcPr>
          <w:p w14:paraId="0ED41056" w14:textId="77777777" w:rsidR="003E5FC0" w:rsidRPr="00FB7093" w:rsidRDefault="003E5FC0" w:rsidP="00FB7093">
            <w:pPr>
              <w:jc w:val="both"/>
              <w:rPr>
                <w:rFonts w:ascii="Times New Roman" w:hAnsi="Times New Roman" w:cs="Times New Roman"/>
                <w:b/>
                <w:sz w:val="20"/>
                <w:szCs w:val="20"/>
              </w:rPr>
            </w:pPr>
          </w:p>
        </w:tc>
        <w:tc>
          <w:tcPr>
            <w:tcW w:w="7072" w:type="dxa"/>
          </w:tcPr>
          <w:p w14:paraId="6A7AA0F0" w14:textId="77777777" w:rsidR="003E5FC0" w:rsidRPr="005865E3" w:rsidRDefault="003E5FC0" w:rsidP="00FB7093">
            <w:pPr>
              <w:jc w:val="both"/>
              <w:rPr>
                <w:rFonts w:ascii="Times New Roman" w:hAnsi="Times New Roman" w:cs="Times New Roman"/>
                <w:b/>
                <w:bCs/>
                <w:sz w:val="20"/>
                <w:szCs w:val="20"/>
              </w:rPr>
            </w:pPr>
            <w:r w:rsidRPr="005865E3">
              <w:rPr>
                <w:rFonts w:ascii="Times New Roman" w:hAnsi="Times New Roman" w:cs="Times New Roman"/>
                <w:b/>
                <w:bCs/>
                <w:sz w:val="20"/>
                <w:szCs w:val="20"/>
              </w:rPr>
              <w:t>Intervences loģika</w:t>
            </w:r>
          </w:p>
          <w:p w14:paraId="788367B0" w14:textId="2E32DB9B" w:rsidR="003E5FC0" w:rsidRPr="005865E3" w:rsidRDefault="005865E3" w:rsidP="005865E3">
            <w:pPr>
              <w:jc w:val="both"/>
              <w:rPr>
                <w:rFonts w:ascii="Times New Roman" w:hAnsi="Times New Roman" w:cs="Times New Roman"/>
                <w:sz w:val="20"/>
                <w:szCs w:val="20"/>
              </w:rPr>
            </w:pPr>
            <w:r w:rsidRPr="005865E3">
              <w:rPr>
                <w:rFonts w:ascii="Times New Roman" w:hAnsi="Times New Roman" w:cs="Times New Roman"/>
                <w:sz w:val="20"/>
                <w:szCs w:val="20"/>
              </w:rPr>
              <w:t>Lai nodrošinātu stratēģiski nozīmīgu investīciju veikšanu Latvijā un ES ar ietekmi uz tautsaimniecību un mazinātu ES stratēģisko atkarību, kā arī ieviestu ES Padomes 2024.gada rekomendāciju attiecībā uz uzņēmējdarbības vides uzlabošanu, ir jānodrošina piekļuvei finansējumam, kas vērsts uz stratēģiski nozīmīgu investīciju veikšanu un produktivitātes kāpināšanu. Atbalsts finanšu instrumentu veidā</w:t>
            </w:r>
            <w:r>
              <w:rPr>
                <w:rFonts w:ascii="Times New Roman" w:hAnsi="Times New Roman" w:cs="Times New Roman"/>
                <w:sz w:val="20"/>
                <w:szCs w:val="20"/>
              </w:rPr>
              <w:t xml:space="preserve"> nodrošinās</w:t>
            </w:r>
            <w:r w:rsidRPr="005865E3">
              <w:rPr>
                <w:rFonts w:ascii="Times New Roman" w:hAnsi="Times New Roman" w:cs="Times New Roman"/>
                <w:sz w:val="20"/>
                <w:szCs w:val="20"/>
              </w:rPr>
              <w:t xml:space="preserve"> tādu mērogojamu investīciju projektu īstenošanai, k</w:t>
            </w:r>
            <w:r>
              <w:rPr>
                <w:rFonts w:ascii="Times New Roman" w:hAnsi="Times New Roman" w:cs="Times New Roman"/>
                <w:sz w:val="20"/>
                <w:szCs w:val="20"/>
              </w:rPr>
              <w:t xml:space="preserve">as </w:t>
            </w:r>
            <w:r w:rsidRPr="005865E3">
              <w:rPr>
                <w:rFonts w:ascii="Times New Roman" w:hAnsi="Times New Roman" w:cs="Times New Roman"/>
                <w:sz w:val="20"/>
                <w:szCs w:val="20"/>
              </w:rPr>
              <w:t>vērsti uz jaunu iekārtu un tehnoloģisko procesu ieviešanu, t.sk., duāla lietojuma vai militāra lietojuma</w:t>
            </w:r>
            <w:r>
              <w:rPr>
                <w:rFonts w:ascii="Times New Roman" w:hAnsi="Times New Roman" w:cs="Times New Roman"/>
                <w:sz w:val="20"/>
                <w:szCs w:val="20"/>
              </w:rPr>
              <w:t xml:space="preserve"> inovatīvu</w:t>
            </w:r>
            <w:r w:rsidRPr="005865E3">
              <w:rPr>
                <w:rFonts w:ascii="Times New Roman" w:hAnsi="Times New Roman" w:cs="Times New Roman"/>
                <w:sz w:val="20"/>
                <w:szCs w:val="20"/>
              </w:rPr>
              <w:t xml:space="preserve"> produktu izstrādi, jaunu rūpnīcu celšanu, kā arī to infrastruktūrai nepieciešamās publiskās infrastruktūras attīstīšanu,  paredzot vienlīdzīgus konkurētspējas apstākļus investīcijām iekšējos tirgos, sekmētu pārrobežu, tostarp, līdzdalību, sociālo un ekonomisko solidaritāti un drošību visos Latvijas reģionos.</w:t>
            </w:r>
          </w:p>
        </w:tc>
      </w:tr>
      <w:tr w:rsidR="003E5FC0" w:rsidRPr="00FB7093" w14:paraId="6155F68E" w14:textId="77777777" w:rsidTr="187CD6C0">
        <w:trPr>
          <w:trHeight w:val="70"/>
        </w:trPr>
        <w:tc>
          <w:tcPr>
            <w:tcW w:w="1995" w:type="dxa"/>
            <w:vMerge/>
          </w:tcPr>
          <w:p w14:paraId="646C4DA8" w14:textId="77777777" w:rsidR="003E5FC0" w:rsidRPr="00FB7093" w:rsidRDefault="003E5FC0" w:rsidP="00FB7093">
            <w:pPr>
              <w:jc w:val="both"/>
              <w:rPr>
                <w:rFonts w:ascii="Times New Roman" w:hAnsi="Times New Roman" w:cs="Times New Roman"/>
                <w:b/>
                <w:sz w:val="20"/>
                <w:szCs w:val="20"/>
              </w:rPr>
            </w:pPr>
          </w:p>
        </w:tc>
        <w:tc>
          <w:tcPr>
            <w:tcW w:w="7072" w:type="dxa"/>
          </w:tcPr>
          <w:p w14:paraId="6EB6CD67"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29EC17B3" w14:textId="68E22BD6" w:rsidR="003E5FC0" w:rsidRPr="00FB7093" w:rsidRDefault="00216ED6" w:rsidP="00FB7093">
            <w:pPr>
              <w:jc w:val="both"/>
              <w:rPr>
                <w:rFonts w:ascii="Times New Roman" w:hAnsi="Times New Roman" w:cs="Times New Roman"/>
                <w:sz w:val="20"/>
                <w:szCs w:val="20"/>
              </w:rPr>
            </w:pPr>
            <w:r w:rsidRPr="00FB7093">
              <w:rPr>
                <w:rFonts w:ascii="Times New Roman" w:hAnsi="Times New Roman" w:cs="Times New Roman"/>
                <w:sz w:val="20"/>
                <w:szCs w:val="20"/>
              </w:rPr>
              <w:t>Finanšu instrumentos rādītāju sasniegšanu var ietekmēt uzņēmumu mazā aktivitāte ar inovācijām saistīto investīciju veikšanā</w:t>
            </w:r>
            <w:r>
              <w:rPr>
                <w:rFonts w:ascii="Times New Roman" w:hAnsi="Times New Roman" w:cs="Times New Roman"/>
                <w:sz w:val="20"/>
                <w:szCs w:val="20"/>
              </w:rPr>
              <w:t xml:space="preserve"> militāra un duāla lietojuma produktu izstrādei</w:t>
            </w:r>
            <w:r w:rsidRPr="00FB7093">
              <w:rPr>
                <w:rFonts w:ascii="Times New Roman" w:hAnsi="Times New Roman" w:cs="Times New Roman"/>
                <w:sz w:val="20"/>
                <w:szCs w:val="20"/>
              </w:rPr>
              <w:t xml:space="preserve">, </w:t>
            </w:r>
            <w:r>
              <w:rPr>
                <w:rFonts w:ascii="Times New Roman" w:hAnsi="Times New Roman" w:cs="Times New Roman"/>
                <w:sz w:val="20"/>
                <w:szCs w:val="20"/>
              </w:rPr>
              <w:t>kā arī citos investīciju projektos, t</w:t>
            </w:r>
            <w:r w:rsidRPr="00FB7093">
              <w:rPr>
                <w:rFonts w:ascii="Times New Roman" w:hAnsi="Times New Roman" w:cs="Times New Roman"/>
                <w:sz w:val="20"/>
                <w:szCs w:val="20"/>
              </w:rPr>
              <w:t xml:space="preserve">āpat to kapitāla nepietiekamība, pārāk lielas kredītsaistības un likviditātes problēmas, kredītiestāžu finanšu pakalpojumu </w:t>
            </w:r>
            <w:proofErr w:type="spellStart"/>
            <w:r w:rsidRPr="00FB7093">
              <w:rPr>
                <w:rFonts w:ascii="Times New Roman" w:hAnsi="Times New Roman" w:cs="Times New Roman"/>
                <w:sz w:val="20"/>
                <w:szCs w:val="20"/>
              </w:rPr>
              <w:lastRenderedPageBreak/>
              <w:t>sadārdzinātība</w:t>
            </w:r>
            <w:proofErr w:type="spellEnd"/>
            <w:r w:rsidRPr="00FB7093">
              <w:rPr>
                <w:rFonts w:ascii="Times New Roman" w:hAnsi="Times New Roman" w:cs="Times New Roman"/>
                <w:sz w:val="20"/>
                <w:szCs w:val="20"/>
              </w:rPr>
              <w:t xml:space="preserve"> investīcijām, kas saistītas ar inovācijām, vienlaikus pastāv risks atbalsta programmu īstenošanā un attiecīgo rādītāju nesasniegšanā ekonomiskās nestabilitātes dēļ un/vai tematiskā nozaru koncentrācija.</w:t>
            </w:r>
          </w:p>
        </w:tc>
      </w:tr>
      <w:tr w:rsidR="003E5FC0" w:rsidRPr="00FB7093" w14:paraId="1C3147F9" w14:textId="77777777" w:rsidTr="187CD6C0">
        <w:trPr>
          <w:trHeight w:val="70"/>
        </w:trPr>
        <w:tc>
          <w:tcPr>
            <w:tcW w:w="1995" w:type="dxa"/>
          </w:tcPr>
          <w:p w14:paraId="454C7788" w14:textId="02BF78E8" w:rsidR="00920086"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b/>
                <w:sz w:val="20"/>
                <w:szCs w:val="20"/>
              </w:rPr>
              <w:lastRenderedPageBreak/>
              <w:t xml:space="preserve">Rādītāja sasniegšana </w:t>
            </w:r>
          </w:p>
          <w:p w14:paraId="219266BD" w14:textId="77777777" w:rsidR="00920086" w:rsidRPr="00FB7093" w:rsidRDefault="00920086" w:rsidP="00FB7093">
            <w:pPr>
              <w:jc w:val="both"/>
              <w:rPr>
                <w:rFonts w:ascii="Times New Roman" w:hAnsi="Times New Roman" w:cs="Times New Roman"/>
                <w:b/>
                <w:sz w:val="20"/>
                <w:szCs w:val="20"/>
              </w:rPr>
            </w:pPr>
          </w:p>
        </w:tc>
        <w:tc>
          <w:tcPr>
            <w:tcW w:w="7072" w:type="dxa"/>
          </w:tcPr>
          <w:p w14:paraId="4C30B274" w14:textId="621EE435" w:rsidR="00E27610" w:rsidRPr="00FB7093" w:rsidRDefault="00E27610" w:rsidP="00FB7093">
            <w:pPr>
              <w:jc w:val="both"/>
              <w:rPr>
                <w:rFonts w:ascii="Times New Roman" w:hAnsi="Times New Roman" w:cs="Times New Roman"/>
                <w:sz w:val="20"/>
                <w:szCs w:val="20"/>
              </w:rPr>
            </w:pPr>
            <w:r w:rsidRPr="00FB7093">
              <w:rPr>
                <w:rFonts w:ascii="Times New Roman" w:hAnsi="Times New Roman" w:cs="Times New Roman"/>
                <w:sz w:val="20"/>
                <w:szCs w:val="20"/>
              </w:rPr>
              <w:t>RCO 01 rādītājs tiek uzskaitīts, ņemot vērā RCO 03</w:t>
            </w:r>
            <w:r w:rsidR="00C4563C">
              <w:rPr>
                <w:rFonts w:ascii="Times New Roman" w:hAnsi="Times New Roman" w:cs="Times New Roman"/>
                <w:sz w:val="20"/>
                <w:szCs w:val="20"/>
              </w:rPr>
              <w:t xml:space="preserve"> </w:t>
            </w:r>
            <w:r w:rsidRPr="00FB7093">
              <w:rPr>
                <w:rFonts w:ascii="Times New Roman" w:hAnsi="Times New Roman" w:cs="Times New Roman"/>
                <w:sz w:val="20"/>
                <w:szCs w:val="20"/>
              </w:rPr>
              <w:t>aprēķina metodiku:</w:t>
            </w:r>
          </w:p>
          <w:p w14:paraId="087C1B55" w14:textId="04C92843" w:rsidR="003069C8"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03 rādītājs tiek uzskaitīts, ja ir noslēgts līgums </w:t>
            </w:r>
            <w:r w:rsidR="003069C8"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003069C8" w:rsidRPr="00FB7093">
              <w:rPr>
                <w:rFonts w:ascii="Times New Roman" w:eastAsia="Times New Roman" w:hAnsi="Times New Roman" w:cs="Times New Roman"/>
                <w:sz w:val="20"/>
                <w:szCs w:val="20"/>
              </w:rPr>
              <w:t>u un atbalsta sniedzēju</w:t>
            </w:r>
            <w:r w:rsidR="003069C8" w:rsidRPr="00FB7093">
              <w:rPr>
                <w:rFonts w:ascii="Times New Roman" w:hAnsi="Times New Roman" w:cs="Times New Roman"/>
                <w:sz w:val="20"/>
                <w:szCs w:val="20"/>
              </w:rPr>
              <w:t xml:space="preserve"> </w:t>
            </w:r>
            <w:r w:rsidRPr="00FB7093">
              <w:rPr>
                <w:rFonts w:ascii="Times New Roman" w:hAnsi="Times New Roman" w:cs="Times New Roman"/>
                <w:sz w:val="20"/>
                <w:szCs w:val="20"/>
              </w:rPr>
              <w:t>un veikts vismaz viens maksājums</w:t>
            </w:r>
            <w:r w:rsidR="00E27610" w:rsidRPr="00FB7093">
              <w:rPr>
                <w:rFonts w:ascii="Times New Roman" w:hAnsi="Times New Roman" w:cs="Times New Roman"/>
                <w:sz w:val="20"/>
                <w:szCs w:val="20"/>
              </w:rPr>
              <w:t xml:space="preserve"> </w:t>
            </w:r>
            <w:r w:rsidR="00197449" w:rsidRPr="00FB7093">
              <w:rPr>
                <w:rFonts w:ascii="Times New Roman" w:hAnsi="Times New Roman" w:cs="Times New Roman"/>
                <w:sz w:val="20"/>
                <w:szCs w:val="20"/>
              </w:rPr>
              <w:t>uzņēmum</w:t>
            </w:r>
            <w:r w:rsidR="00E27610" w:rsidRPr="00FB7093">
              <w:rPr>
                <w:rFonts w:ascii="Times New Roman" w:hAnsi="Times New Roman" w:cs="Times New Roman"/>
                <w:sz w:val="20"/>
                <w:szCs w:val="20"/>
              </w:rPr>
              <w:t>am</w:t>
            </w:r>
            <w:r w:rsidR="005F71DB">
              <w:rPr>
                <w:rFonts w:ascii="Times New Roman" w:hAnsi="Times New Roman" w:cs="Times New Roman"/>
                <w:sz w:val="20"/>
                <w:szCs w:val="20"/>
              </w:rPr>
              <w:t>.</w:t>
            </w:r>
          </w:p>
        </w:tc>
      </w:tr>
    </w:tbl>
    <w:p w14:paraId="53EB97B2" w14:textId="63BAA3FE" w:rsidR="00920086" w:rsidRPr="00FB7093" w:rsidRDefault="00920086" w:rsidP="00FB7093">
      <w:pPr>
        <w:spacing w:after="0" w:line="240" w:lineRule="auto"/>
        <w:jc w:val="both"/>
        <w:rPr>
          <w:rFonts w:ascii="Times New Roman" w:hAnsi="Times New Roman" w:cs="Times New Roman"/>
          <w:color w:val="000000" w:themeColor="text1"/>
        </w:rPr>
      </w:pPr>
    </w:p>
    <w:p w14:paraId="2F626AC6" w14:textId="77777777" w:rsidR="00214505" w:rsidRPr="00FB7093" w:rsidRDefault="00214505" w:rsidP="00FB7093">
      <w:pPr>
        <w:spacing w:after="0" w:line="240" w:lineRule="auto"/>
        <w:jc w:val="both"/>
        <w:rPr>
          <w:rFonts w:ascii="Times New Roman" w:hAnsi="Times New Roman" w:cs="Times New Roman"/>
          <w:color w:val="000000" w:themeColor="text1"/>
        </w:rPr>
      </w:pPr>
    </w:p>
    <w:p w14:paraId="232E4436" w14:textId="12908A7D" w:rsidR="00920086" w:rsidRDefault="0003438E" w:rsidP="00FB7093">
      <w:pPr>
        <w:tabs>
          <w:tab w:val="left" w:pos="2520"/>
        </w:tabs>
        <w:spacing w:after="0" w:line="240" w:lineRule="auto"/>
        <w:jc w:val="both"/>
        <w:rPr>
          <w:rFonts w:ascii="Times New Roman" w:hAnsi="Times New Roman" w:cs="Times New Roman"/>
          <w:color w:val="000000" w:themeColor="text1"/>
        </w:rPr>
      </w:pPr>
      <w:r w:rsidRPr="00FB7093">
        <w:rPr>
          <w:rFonts w:ascii="Times New Roman" w:hAnsi="Times New Roman" w:cs="Times New Roman"/>
          <w:color w:val="000000" w:themeColor="text1"/>
        </w:rPr>
        <w:tab/>
      </w:r>
    </w:p>
    <w:p w14:paraId="4E1D87BE" w14:textId="77777777" w:rsidR="0003438E" w:rsidRPr="00FB7093" w:rsidRDefault="0003438E" w:rsidP="00FB7093">
      <w:pPr>
        <w:tabs>
          <w:tab w:val="left" w:pos="2520"/>
        </w:tabs>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214505" w:rsidRPr="00FB7093" w14:paraId="0B47EA89" w14:textId="77777777" w:rsidTr="187CD6C0">
        <w:trPr>
          <w:trHeight w:val="247"/>
        </w:trPr>
        <w:tc>
          <w:tcPr>
            <w:tcW w:w="1995" w:type="dxa"/>
          </w:tcPr>
          <w:p w14:paraId="40FBA17C"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106EF209" w14:textId="4424EC38" w:rsidR="00920086" w:rsidRPr="00AD0097" w:rsidRDefault="00920086" w:rsidP="00FB7093">
            <w:pPr>
              <w:jc w:val="both"/>
              <w:rPr>
                <w:rFonts w:ascii="Times New Roman" w:hAnsi="Times New Roman" w:cs="Times New Roman"/>
                <w:b/>
                <w:bCs/>
                <w:sz w:val="20"/>
                <w:szCs w:val="20"/>
              </w:rPr>
            </w:pPr>
            <w:r w:rsidRPr="00AD0097">
              <w:rPr>
                <w:rFonts w:ascii="Times New Roman" w:hAnsi="Times New Roman" w:cs="Times New Roman"/>
                <w:b/>
                <w:bCs/>
                <w:sz w:val="20"/>
                <w:szCs w:val="20"/>
              </w:rPr>
              <w:t>RCO 03</w:t>
            </w:r>
          </w:p>
        </w:tc>
      </w:tr>
      <w:tr w:rsidR="00214505" w:rsidRPr="00FB7093" w14:paraId="31527890" w14:textId="77777777" w:rsidTr="187CD6C0">
        <w:trPr>
          <w:trHeight w:val="279"/>
        </w:trPr>
        <w:tc>
          <w:tcPr>
            <w:tcW w:w="1995" w:type="dxa"/>
          </w:tcPr>
          <w:p w14:paraId="6F2BDFA8" w14:textId="0ABA0296"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01303449" w14:textId="0ED89BD8" w:rsidR="00920086" w:rsidRPr="00AD0097" w:rsidRDefault="00745BAA" w:rsidP="00FB7093">
            <w:pPr>
              <w:jc w:val="both"/>
              <w:rPr>
                <w:rFonts w:ascii="Times New Roman" w:hAnsi="Times New Roman" w:cs="Times New Roman"/>
                <w:b/>
                <w:bCs/>
                <w:sz w:val="20"/>
                <w:szCs w:val="20"/>
              </w:rPr>
            </w:pPr>
            <w:r w:rsidRPr="00AD0097">
              <w:rPr>
                <w:rFonts w:ascii="Times New Roman" w:hAnsi="Times New Roman" w:cs="Times New Roman"/>
                <w:b/>
                <w:bCs/>
                <w:sz w:val="20"/>
                <w:szCs w:val="20"/>
              </w:rPr>
              <w:t>Ar finanšu instrumentiem atbalstītie uzņēmumi</w:t>
            </w:r>
          </w:p>
        </w:tc>
      </w:tr>
      <w:tr w:rsidR="00860F4A" w:rsidRPr="00FB7093" w14:paraId="04364972" w14:textId="77777777" w:rsidTr="187CD6C0">
        <w:tc>
          <w:tcPr>
            <w:tcW w:w="1995" w:type="dxa"/>
          </w:tcPr>
          <w:p w14:paraId="5D09250C" w14:textId="227E7C15" w:rsidR="00860F4A" w:rsidRPr="00FB7093" w:rsidRDefault="00860F4A"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7F765F26" w14:textId="634458D7" w:rsidR="00860F4A" w:rsidRPr="00FB7093" w:rsidRDefault="00860F4A"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Uzņēmumu skaits, kuri saņem atbalstu aizdevumu, procentu </w:t>
            </w:r>
            <w:r w:rsidR="005841BA" w:rsidRPr="00FB7093">
              <w:rPr>
                <w:rFonts w:ascii="Times New Roman" w:hAnsi="Times New Roman" w:cs="Times New Roman"/>
                <w:sz w:val="20"/>
                <w:szCs w:val="20"/>
              </w:rPr>
              <w:t xml:space="preserve">likmes </w:t>
            </w:r>
            <w:r w:rsidRPr="00FB7093">
              <w:rPr>
                <w:rFonts w:ascii="Times New Roman" w:hAnsi="Times New Roman" w:cs="Times New Roman"/>
                <w:sz w:val="20"/>
                <w:szCs w:val="20"/>
              </w:rPr>
              <w:t>subsīdiju, kredīta garantijas, riska kapitāla vai cita finanšu instrumenta veidā.</w:t>
            </w:r>
            <w:r w:rsidRPr="00FB7093">
              <w:rPr>
                <w:rStyle w:val="FootnoteReference"/>
                <w:rFonts w:ascii="Times New Roman" w:eastAsia="Times New Roman" w:hAnsi="Times New Roman" w:cs="Times New Roman"/>
                <w:sz w:val="20"/>
                <w:szCs w:val="20"/>
              </w:rPr>
              <w:t xml:space="preserve"> </w:t>
            </w:r>
            <w:r w:rsidRPr="00FB7093">
              <w:rPr>
                <w:rStyle w:val="FootnoteReference"/>
                <w:rFonts w:ascii="Times New Roman" w:eastAsia="Times New Roman" w:hAnsi="Times New Roman" w:cs="Times New Roman"/>
                <w:sz w:val="20"/>
                <w:szCs w:val="20"/>
              </w:rPr>
              <w:footnoteReference w:id="6"/>
            </w:r>
            <w:r w:rsidRPr="00FB7093">
              <w:rPr>
                <w:rFonts w:ascii="Times New Roman" w:hAnsi="Times New Roman" w:cs="Times New Roman"/>
                <w:sz w:val="20"/>
                <w:szCs w:val="20"/>
              </w:rPr>
              <w:t xml:space="preserve"> </w:t>
            </w:r>
          </w:p>
          <w:p w14:paraId="79DE515C" w14:textId="1155649F" w:rsidR="0075625D" w:rsidRPr="00FB7093" w:rsidRDefault="00860F4A"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Finanšu instrumenti šajā kontekstā ietver </w:t>
            </w:r>
            <w:proofErr w:type="spellStart"/>
            <w:r w:rsidRPr="00FB7093">
              <w:rPr>
                <w:rFonts w:ascii="Times New Roman" w:hAnsi="Times New Roman" w:cs="Times New Roman"/>
                <w:sz w:val="20"/>
                <w:szCs w:val="20"/>
              </w:rPr>
              <w:t>kvazikapitālu</w:t>
            </w:r>
            <w:proofErr w:type="spellEnd"/>
            <w:r w:rsidRPr="00FB7093">
              <w:rPr>
                <w:rFonts w:ascii="Times New Roman" w:hAnsi="Times New Roman" w:cs="Times New Roman"/>
                <w:sz w:val="20"/>
                <w:szCs w:val="20"/>
              </w:rPr>
              <w:t xml:space="preserve">, pašu kapitālu, garantijas un aizdevumus, kā noteikts Regulas </w:t>
            </w:r>
            <w:r w:rsidR="005841BA" w:rsidRPr="00FB7093">
              <w:rPr>
                <w:rFonts w:ascii="Times New Roman" w:hAnsi="Times New Roman" w:cs="Times New Roman"/>
                <w:sz w:val="20"/>
                <w:szCs w:val="20"/>
              </w:rPr>
              <w:t>(</w:t>
            </w:r>
            <w:r w:rsidRPr="00FB7093">
              <w:rPr>
                <w:rFonts w:ascii="Times New Roman" w:hAnsi="Times New Roman" w:cs="Times New Roman"/>
                <w:sz w:val="20"/>
                <w:szCs w:val="20"/>
              </w:rPr>
              <w:t>ES</w:t>
            </w:r>
            <w:r w:rsidR="005841BA" w:rsidRPr="00FB7093">
              <w:rPr>
                <w:rFonts w:ascii="Times New Roman" w:hAnsi="Times New Roman" w:cs="Times New Roman"/>
                <w:sz w:val="20"/>
                <w:szCs w:val="20"/>
              </w:rPr>
              <w:t>)</w:t>
            </w:r>
            <w:r w:rsidRPr="00FB7093">
              <w:rPr>
                <w:rFonts w:ascii="Times New Roman" w:hAnsi="Times New Roman" w:cs="Times New Roman"/>
                <w:sz w:val="20"/>
                <w:szCs w:val="20"/>
              </w:rPr>
              <w:t xml:space="preserve"> </w:t>
            </w:r>
            <w:r w:rsidR="005841BA" w:rsidRPr="00FB7093">
              <w:rPr>
                <w:rFonts w:ascii="Times New Roman" w:hAnsi="Times New Roman" w:cs="Times New Roman"/>
                <w:sz w:val="20"/>
                <w:szCs w:val="20"/>
              </w:rPr>
              <w:t>Nr.</w:t>
            </w:r>
            <w:r w:rsidRPr="00FB7093">
              <w:rPr>
                <w:rFonts w:ascii="Times New Roman" w:hAnsi="Times New Roman" w:cs="Times New Roman"/>
                <w:sz w:val="20"/>
                <w:szCs w:val="20"/>
              </w:rPr>
              <w:t xml:space="preserve">2018/1046 </w:t>
            </w:r>
            <w:r w:rsidR="00FA195E" w:rsidRPr="00FB7093">
              <w:rPr>
                <w:rFonts w:ascii="Times New Roman" w:hAnsi="Times New Roman" w:cs="Times New Roman"/>
                <w:sz w:val="20"/>
                <w:szCs w:val="20"/>
              </w:rPr>
              <w:t>2</w:t>
            </w:r>
            <w:r w:rsidRPr="00FB7093">
              <w:rPr>
                <w:rFonts w:ascii="Times New Roman" w:hAnsi="Times New Roman" w:cs="Times New Roman"/>
                <w:sz w:val="20"/>
                <w:szCs w:val="20"/>
              </w:rPr>
              <w:t>. pantā:</w:t>
            </w:r>
          </w:p>
          <w:p w14:paraId="2D2D5404" w14:textId="77777777" w:rsidR="0075625D" w:rsidRPr="00FB7093" w:rsidRDefault="00860F4A" w:rsidP="00FB7093">
            <w:pPr>
              <w:jc w:val="both"/>
              <w:rPr>
                <w:rFonts w:ascii="Times New Roman" w:hAnsi="Times New Roman" w:cs="Times New Roman"/>
                <w:sz w:val="20"/>
                <w:szCs w:val="20"/>
              </w:rPr>
            </w:pPr>
            <w:r w:rsidRPr="00FB7093">
              <w:rPr>
                <w:rFonts w:ascii="Times New Roman" w:hAnsi="Times New Roman" w:cs="Times New Roman"/>
                <w:sz w:val="20"/>
                <w:szCs w:val="20"/>
              </w:rPr>
              <w:t>(52) “</w:t>
            </w:r>
            <w:proofErr w:type="spellStart"/>
            <w:r w:rsidRPr="00FB7093">
              <w:rPr>
                <w:rFonts w:ascii="Times New Roman" w:hAnsi="Times New Roman" w:cs="Times New Roman"/>
                <w:sz w:val="20"/>
                <w:szCs w:val="20"/>
              </w:rPr>
              <w:t>kvazikapitāla</w:t>
            </w:r>
            <w:proofErr w:type="spellEnd"/>
            <w:r w:rsidRPr="00FB7093">
              <w:rPr>
                <w:rFonts w:ascii="Times New Roman" w:hAnsi="Times New Roman" w:cs="Times New Roman"/>
                <w:sz w:val="20"/>
                <w:szCs w:val="20"/>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06A28CB6" w14:textId="754570E4" w:rsidR="0075625D" w:rsidRPr="00FB7093" w:rsidRDefault="00FA195E" w:rsidP="00FB7093">
            <w:pPr>
              <w:jc w:val="both"/>
              <w:rPr>
                <w:rFonts w:ascii="Times New Roman" w:hAnsi="Times New Roman" w:cs="Times New Roman"/>
                <w:sz w:val="20"/>
                <w:szCs w:val="20"/>
              </w:rPr>
            </w:pPr>
            <w:r w:rsidRPr="00FB7093">
              <w:rPr>
                <w:rFonts w:ascii="Times New Roman" w:hAnsi="Times New Roman" w:cs="Times New Roman"/>
                <w:sz w:val="20"/>
                <w:szCs w:val="20"/>
              </w:rPr>
              <w:t>(</w:t>
            </w:r>
            <w:r w:rsidR="00860F4A" w:rsidRPr="00FB7093">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11F16186" w14:textId="279D7551" w:rsidR="0075625D" w:rsidRPr="00FB7093" w:rsidRDefault="00FA195E" w:rsidP="00FB7093">
            <w:pPr>
              <w:jc w:val="both"/>
              <w:rPr>
                <w:rFonts w:ascii="Times New Roman" w:hAnsi="Times New Roman" w:cs="Times New Roman"/>
                <w:sz w:val="20"/>
                <w:szCs w:val="20"/>
              </w:rPr>
            </w:pPr>
            <w:r w:rsidRPr="00FB7093">
              <w:rPr>
                <w:rFonts w:ascii="Times New Roman" w:hAnsi="Times New Roman" w:cs="Times New Roman"/>
                <w:sz w:val="20"/>
                <w:szCs w:val="20"/>
              </w:rPr>
              <w:t>(</w:t>
            </w:r>
            <w:r w:rsidR="00860F4A" w:rsidRPr="00FB7093">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42DF1BB2" w14:textId="5EAA5BA5" w:rsidR="00860F4A" w:rsidRPr="00FB7093" w:rsidRDefault="00860F4A" w:rsidP="00FB7093">
            <w:pPr>
              <w:jc w:val="both"/>
              <w:rPr>
                <w:rFonts w:ascii="Times New Roman" w:hAnsi="Times New Roman" w:cs="Times New Roman"/>
                <w:sz w:val="20"/>
                <w:szCs w:val="20"/>
              </w:rPr>
            </w:pPr>
            <w:r w:rsidRPr="00FB7093">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p>
        </w:tc>
      </w:tr>
      <w:tr w:rsidR="00214505" w:rsidRPr="00FB7093" w14:paraId="4A998F05" w14:textId="77777777" w:rsidTr="187CD6C0">
        <w:tc>
          <w:tcPr>
            <w:tcW w:w="1995" w:type="dxa"/>
          </w:tcPr>
          <w:p w14:paraId="33A06D1D" w14:textId="3439A0BA"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r w:rsidRPr="00FB7093">
              <w:rPr>
                <w:rFonts w:ascii="Times New Roman" w:hAnsi="Times New Roman" w:cs="Times New Roman"/>
                <w:sz w:val="20"/>
                <w:szCs w:val="20"/>
              </w:rPr>
              <w:t xml:space="preserve"> </w:t>
            </w:r>
          </w:p>
        </w:tc>
        <w:tc>
          <w:tcPr>
            <w:tcW w:w="7072" w:type="dxa"/>
          </w:tcPr>
          <w:p w14:paraId="2C86CE00"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 rādītājs</w:t>
            </w:r>
          </w:p>
        </w:tc>
      </w:tr>
      <w:tr w:rsidR="00214505" w:rsidRPr="00FB7093" w14:paraId="14BBF044" w14:textId="77777777" w:rsidTr="187CD6C0">
        <w:tc>
          <w:tcPr>
            <w:tcW w:w="1995" w:type="dxa"/>
          </w:tcPr>
          <w:p w14:paraId="17412B93" w14:textId="19F9B530"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3A3169FD" w14:textId="21872B51"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214505" w:rsidRPr="00FB7093" w14:paraId="580BD636" w14:textId="77777777" w:rsidTr="187CD6C0">
        <w:tc>
          <w:tcPr>
            <w:tcW w:w="1995" w:type="dxa"/>
          </w:tcPr>
          <w:p w14:paraId="6E864B31" w14:textId="5C392D95"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30FF9535" w14:textId="2757FF1E" w:rsidR="00920086"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tc>
      </w:tr>
      <w:tr w:rsidR="00214505" w:rsidRPr="00FB7093" w14:paraId="0D980E8C" w14:textId="77777777" w:rsidTr="187CD6C0">
        <w:tc>
          <w:tcPr>
            <w:tcW w:w="1995" w:type="dxa"/>
          </w:tcPr>
          <w:p w14:paraId="1A15DBA6" w14:textId="42F7AD9B"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53981CDC" w14:textId="38B07E54" w:rsidR="00920086" w:rsidRPr="00FB7093" w:rsidRDefault="005865E3" w:rsidP="00FB7093">
            <w:pPr>
              <w:jc w:val="both"/>
              <w:rPr>
                <w:rFonts w:ascii="Times New Roman" w:hAnsi="Times New Roman" w:cs="Times New Roman"/>
                <w:sz w:val="20"/>
                <w:szCs w:val="20"/>
              </w:rPr>
            </w:pPr>
            <w:r>
              <w:rPr>
                <w:rFonts w:ascii="Times New Roman" w:hAnsi="Times New Roman" w:cs="Times New Roman"/>
                <w:sz w:val="20"/>
                <w:szCs w:val="20"/>
              </w:rPr>
              <w:t>0</w:t>
            </w:r>
          </w:p>
        </w:tc>
      </w:tr>
      <w:tr w:rsidR="00214505" w:rsidRPr="00FB7093" w14:paraId="0F20628E" w14:textId="77777777" w:rsidTr="187CD6C0">
        <w:tc>
          <w:tcPr>
            <w:tcW w:w="1995" w:type="dxa"/>
          </w:tcPr>
          <w:p w14:paraId="599D697D" w14:textId="7B21463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06E4B5D5" w14:textId="662637E8" w:rsidR="00920086" w:rsidRPr="00FB7093" w:rsidRDefault="005865E3" w:rsidP="00FB7093">
            <w:pPr>
              <w:jc w:val="both"/>
              <w:rPr>
                <w:rFonts w:ascii="Times New Roman" w:hAnsi="Times New Roman" w:cs="Times New Roman"/>
                <w:sz w:val="20"/>
                <w:szCs w:val="20"/>
              </w:rPr>
            </w:pPr>
            <w:r>
              <w:rPr>
                <w:rFonts w:ascii="Times New Roman" w:hAnsi="Times New Roman" w:cs="Times New Roman"/>
                <w:sz w:val="20"/>
                <w:szCs w:val="20"/>
              </w:rPr>
              <w:t>5</w:t>
            </w:r>
          </w:p>
        </w:tc>
      </w:tr>
      <w:tr w:rsidR="00214505" w:rsidRPr="00FB7093" w14:paraId="3549BB67" w14:textId="77777777" w:rsidTr="187CD6C0">
        <w:tc>
          <w:tcPr>
            <w:tcW w:w="1995" w:type="dxa"/>
            <w:vMerge w:val="restart"/>
          </w:tcPr>
          <w:p w14:paraId="6871A193" w14:textId="4D42DF51" w:rsidR="00214505" w:rsidRPr="00FB7093" w:rsidRDefault="00214505"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7"/>
            </w:r>
          </w:p>
          <w:p w14:paraId="6A5062E2" w14:textId="5D4F314A" w:rsidR="00214505" w:rsidRPr="00FB7093" w:rsidRDefault="00214505" w:rsidP="00FB7093">
            <w:pPr>
              <w:jc w:val="both"/>
              <w:rPr>
                <w:rFonts w:ascii="Times New Roman" w:hAnsi="Times New Roman" w:cs="Times New Roman"/>
                <w:sz w:val="20"/>
                <w:szCs w:val="20"/>
              </w:rPr>
            </w:pPr>
          </w:p>
        </w:tc>
        <w:tc>
          <w:tcPr>
            <w:tcW w:w="7072" w:type="dxa"/>
          </w:tcPr>
          <w:p w14:paraId="7698D163" w14:textId="77777777"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b/>
                <w:bCs/>
                <w:sz w:val="20"/>
                <w:szCs w:val="20"/>
              </w:rPr>
              <w:t>Kritēriji rādītāju izvēlei</w:t>
            </w:r>
            <w:r w:rsidRPr="00FB7093">
              <w:rPr>
                <w:rFonts w:ascii="Times New Roman" w:hAnsi="Times New Roman" w:cs="Times New Roman"/>
                <w:sz w:val="20"/>
                <w:szCs w:val="20"/>
              </w:rPr>
              <w:t xml:space="preserve">: </w:t>
            </w:r>
          </w:p>
          <w:p w14:paraId="5FA5B873" w14:textId="77777777"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3A20CC9" w14:textId="77777777" w:rsidR="00214505" w:rsidRPr="00FB7093" w:rsidRDefault="00214505" w:rsidP="00FB7093">
            <w:pPr>
              <w:pStyle w:val="ListParagraph"/>
              <w:numPr>
                <w:ilvl w:val="0"/>
                <w:numId w:val="5"/>
              </w:numPr>
              <w:ind w:left="584"/>
              <w:jc w:val="both"/>
              <w:rPr>
                <w:rFonts w:ascii="Times New Roman" w:hAnsi="Times New Roman" w:cs="Times New Roman"/>
                <w:sz w:val="20"/>
                <w:szCs w:val="20"/>
              </w:rPr>
            </w:pPr>
            <w:r w:rsidRPr="00FB7093">
              <w:rPr>
                <w:rFonts w:ascii="Times New Roman" w:hAnsi="Times New Roman" w:cs="Times New Roman"/>
                <w:b/>
                <w:bCs/>
                <w:sz w:val="20"/>
                <w:szCs w:val="20"/>
              </w:rPr>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AD16246" w14:textId="77777777" w:rsidR="00214505" w:rsidRPr="00FB7093" w:rsidRDefault="00214505" w:rsidP="00FB7093">
            <w:pPr>
              <w:pStyle w:val="ListParagraph"/>
              <w:numPr>
                <w:ilvl w:val="0"/>
                <w:numId w:val="5"/>
              </w:numPr>
              <w:ind w:left="584"/>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D2C3DC0" w14:textId="4AF590B2" w:rsidR="00214505" w:rsidRPr="00FB7093" w:rsidRDefault="00214505" w:rsidP="00FB7093">
            <w:pPr>
              <w:pStyle w:val="ListParagraph"/>
              <w:numPr>
                <w:ilvl w:val="0"/>
                <w:numId w:val="5"/>
              </w:numPr>
              <w:ind w:left="584"/>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14505" w:rsidRPr="00FB7093" w14:paraId="0CBDAC11" w14:textId="77777777" w:rsidTr="187CD6C0">
        <w:tc>
          <w:tcPr>
            <w:tcW w:w="1995" w:type="dxa"/>
            <w:vMerge/>
          </w:tcPr>
          <w:p w14:paraId="7F26CB0C" w14:textId="77777777" w:rsidR="00214505" w:rsidRPr="00FB7093" w:rsidRDefault="00214505" w:rsidP="00FB7093">
            <w:pPr>
              <w:jc w:val="both"/>
              <w:rPr>
                <w:rFonts w:ascii="Times New Roman" w:hAnsi="Times New Roman" w:cs="Times New Roman"/>
                <w:b/>
                <w:sz w:val="20"/>
                <w:szCs w:val="20"/>
              </w:rPr>
            </w:pPr>
          </w:p>
        </w:tc>
        <w:tc>
          <w:tcPr>
            <w:tcW w:w="7072" w:type="dxa"/>
          </w:tcPr>
          <w:p w14:paraId="137FBA0F" w14:textId="77777777" w:rsidR="00214505" w:rsidRPr="00FB7093" w:rsidRDefault="00214505"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Informācijas avots</w:t>
            </w:r>
            <w:r w:rsidRPr="00FB7093">
              <w:rPr>
                <w:rStyle w:val="FootnoteReference"/>
                <w:rFonts w:ascii="Times New Roman" w:hAnsi="Times New Roman" w:cs="Times New Roman"/>
                <w:b/>
                <w:bCs/>
                <w:sz w:val="20"/>
                <w:szCs w:val="20"/>
              </w:rPr>
              <w:footnoteReference w:id="8"/>
            </w:r>
          </w:p>
          <w:p w14:paraId="476F5724" w14:textId="77777777" w:rsidR="00214505" w:rsidRPr="00FB7093" w:rsidRDefault="00214505" w:rsidP="00FB7093">
            <w:pPr>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lastRenderedPageBreak/>
              <w:t>Projektu dati.</w:t>
            </w:r>
          </w:p>
          <w:p w14:paraId="0E487503" w14:textId="6BA38E01" w:rsidR="00F761CD" w:rsidRPr="00FB7093" w:rsidRDefault="00F761CD" w:rsidP="00FB7093">
            <w:pPr>
              <w:jc w:val="both"/>
              <w:rPr>
                <w:rFonts w:ascii="Times New Roman" w:hAnsi="Times New Roman" w:cs="Times New Roman"/>
                <w:sz w:val="20"/>
                <w:szCs w:val="20"/>
              </w:rPr>
            </w:pPr>
            <w:r w:rsidRPr="00FB7093">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14505" w:rsidRPr="00FB7093" w14:paraId="18FEB959" w14:textId="77777777" w:rsidTr="187CD6C0">
        <w:tc>
          <w:tcPr>
            <w:tcW w:w="1995" w:type="dxa"/>
            <w:vMerge/>
          </w:tcPr>
          <w:p w14:paraId="00479B2F" w14:textId="77777777" w:rsidR="00214505" w:rsidRPr="00FB7093" w:rsidRDefault="00214505" w:rsidP="00FB7093">
            <w:pPr>
              <w:jc w:val="both"/>
              <w:rPr>
                <w:rFonts w:ascii="Times New Roman" w:hAnsi="Times New Roman" w:cs="Times New Roman"/>
                <w:b/>
                <w:sz w:val="20"/>
                <w:szCs w:val="20"/>
              </w:rPr>
            </w:pPr>
          </w:p>
        </w:tc>
        <w:tc>
          <w:tcPr>
            <w:tcW w:w="7072" w:type="dxa"/>
          </w:tcPr>
          <w:p w14:paraId="27D78BC8" w14:textId="77777777" w:rsidR="009C4365" w:rsidRPr="009C4365" w:rsidRDefault="009C4365" w:rsidP="009C4365">
            <w:pPr>
              <w:jc w:val="both"/>
              <w:rPr>
                <w:rFonts w:ascii="Times New Roman" w:hAnsi="Times New Roman" w:cs="Times New Roman"/>
                <w:b/>
                <w:bCs/>
                <w:sz w:val="20"/>
                <w:szCs w:val="20"/>
              </w:rPr>
            </w:pPr>
            <w:r w:rsidRPr="009C4365">
              <w:rPr>
                <w:rFonts w:ascii="Times New Roman" w:hAnsi="Times New Roman" w:cs="Times New Roman"/>
                <w:b/>
                <w:bCs/>
                <w:sz w:val="20"/>
                <w:szCs w:val="20"/>
              </w:rPr>
              <w:t>Veiktie aprēķini un pieņēmumi, kas izmantoti aprēķiniem</w:t>
            </w:r>
          </w:p>
          <w:p w14:paraId="131A4A9B"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RCO 03 kopējā rādītāja vērtību veido atbalstīto uzņēmumu skaits, kas tiek summēts no minētajā rādītājā plānotajām finanšu instrumentu atbalsta programmām.</w:t>
            </w:r>
          </w:p>
          <w:p w14:paraId="72ACD2B4" w14:textId="77777777" w:rsidR="009C4365" w:rsidRPr="009C4365" w:rsidRDefault="009C4365" w:rsidP="009C4365">
            <w:pPr>
              <w:jc w:val="both"/>
              <w:rPr>
                <w:rFonts w:ascii="Times New Roman" w:hAnsi="Times New Roman" w:cs="Times New Roman"/>
                <w:sz w:val="20"/>
                <w:szCs w:val="20"/>
              </w:rPr>
            </w:pPr>
          </w:p>
          <w:p w14:paraId="6B1C3EA5"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xml:space="preserve">Tas ir: </w:t>
            </w:r>
          </w:p>
          <w:p w14:paraId="359C3881" w14:textId="77777777" w:rsidR="009C4365" w:rsidRPr="009C4365" w:rsidRDefault="009C4365" w:rsidP="009C4365">
            <w:pPr>
              <w:jc w:val="both"/>
              <w:rPr>
                <w:rFonts w:ascii="Times New Roman" w:hAnsi="Times New Roman" w:cs="Times New Roman"/>
                <w:sz w:val="20"/>
                <w:szCs w:val="20"/>
              </w:rPr>
            </w:pPr>
          </w:p>
          <w:p w14:paraId="45306A61"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31.12.2029.</w:t>
            </w:r>
          </w:p>
          <w:p w14:paraId="6D6DE9F2" w14:textId="77777777" w:rsid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Aprēķina formula: Aizdevumi ar kapitāla atlaidi  (4 uzņēmumi) + Garantija cita finansētāja izsniegtam aizdevumam (1 uzņēmums)  = 5 uzņēmumi.</w:t>
            </w:r>
          </w:p>
          <w:p w14:paraId="46C68C4E" w14:textId="77777777" w:rsidR="00993D14" w:rsidRPr="009C4365" w:rsidRDefault="00993D14" w:rsidP="009C4365">
            <w:pPr>
              <w:jc w:val="both"/>
              <w:rPr>
                <w:rFonts w:ascii="Times New Roman" w:hAnsi="Times New Roman" w:cs="Times New Roman"/>
                <w:sz w:val="20"/>
                <w:szCs w:val="20"/>
              </w:rPr>
            </w:pPr>
          </w:p>
          <w:p w14:paraId="2CB4D988"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RCO 03 rādītāja vērtība tiek noteikta, ņemot vērā plānotās finanšu instrumentu atbalsta programmas un plānoto finansējumu, provizoriskos vidējos darījumu apjomus. Tāpat rādītāja vērtības noteikšanā tiek ņemta vērā iepriekšējo ES fondu plānošanas periodu finanšu instrumentu atbalsta programmu faktiski sasniegtie rezultāti. Papildus atsevišķiem finanšu instrumentu iznākuma rādītājiem tiek pielietota korekcija, kas tiek balstīta uz pieņēmumiem, lai iegūtu indikatīvu unikālo atbalstīto uzņēmumu skaitu.</w:t>
            </w:r>
          </w:p>
          <w:p w14:paraId="310A108C" w14:textId="524265E6" w:rsidR="009C4365" w:rsidRPr="009C4365" w:rsidRDefault="0049083D" w:rsidP="009C4365">
            <w:pPr>
              <w:jc w:val="both"/>
              <w:rPr>
                <w:rFonts w:ascii="Times New Roman" w:hAnsi="Times New Roman" w:cs="Times New Roman"/>
                <w:sz w:val="20"/>
                <w:szCs w:val="20"/>
              </w:rPr>
            </w:pPr>
            <w:r w:rsidRPr="00FB7093">
              <w:rPr>
                <w:rFonts w:ascii="Times New Roman" w:hAnsi="Times New Roman" w:cs="Times New Roman"/>
                <w:sz w:val="20"/>
                <w:szCs w:val="20"/>
              </w:rPr>
              <w:t>Aprēķini par sasniedzamo rādītāju noteikti, ņemot vērā 202</w:t>
            </w:r>
            <w:r>
              <w:rPr>
                <w:rFonts w:ascii="Times New Roman" w:hAnsi="Times New Roman" w:cs="Times New Roman"/>
                <w:sz w:val="20"/>
                <w:szCs w:val="20"/>
              </w:rPr>
              <w:t>4</w:t>
            </w:r>
            <w:r w:rsidRPr="00FB7093">
              <w:rPr>
                <w:rFonts w:ascii="Times New Roman" w:hAnsi="Times New Roman" w:cs="Times New Roman"/>
                <w:sz w:val="20"/>
                <w:szCs w:val="20"/>
              </w:rPr>
              <w:t xml:space="preserve">.gada </w:t>
            </w:r>
            <w:r>
              <w:rPr>
                <w:rFonts w:ascii="Times New Roman" w:hAnsi="Times New Roman" w:cs="Times New Roman"/>
                <w:sz w:val="20"/>
                <w:szCs w:val="20"/>
              </w:rPr>
              <w:t>27</w:t>
            </w:r>
            <w:r w:rsidRPr="00FB7093">
              <w:rPr>
                <w:rFonts w:ascii="Times New Roman" w:hAnsi="Times New Roman" w:cs="Times New Roman"/>
                <w:sz w:val="20"/>
                <w:szCs w:val="20"/>
              </w:rPr>
              <w:t>.</w:t>
            </w:r>
            <w:r>
              <w:rPr>
                <w:rFonts w:ascii="Times New Roman" w:hAnsi="Times New Roman" w:cs="Times New Roman"/>
                <w:sz w:val="20"/>
                <w:szCs w:val="20"/>
              </w:rPr>
              <w:t xml:space="preserve">martā </w:t>
            </w:r>
            <w:r w:rsidRPr="00FB7093">
              <w:rPr>
                <w:rFonts w:ascii="Times New Roman" w:hAnsi="Times New Roman" w:cs="Times New Roman"/>
                <w:sz w:val="20"/>
                <w:szCs w:val="20"/>
              </w:rPr>
              <w:t>esošo informāciju, ka uz 202</w:t>
            </w:r>
            <w:r>
              <w:rPr>
                <w:rFonts w:ascii="Times New Roman" w:hAnsi="Times New Roman" w:cs="Times New Roman"/>
                <w:sz w:val="20"/>
                <w:szCs w:val="20"/>
              </w:rPr>
              <w:t>6</w:t>
            </w:r>
            <w:r w:rsidRPr="00FB7093">
              <w:rPr>
                <w:rFonts w:ascii="Times New Roman" w:hAnsi="Times New Roman" w:cs="Times New Roman"/>
                <w:sz w:val="20"/>
                <w:szCs w:val="20"/>
              </w:rPr>
              <w:t xml:space="preserve">.gadu paredzama inflācija </w:t>
            </w:r>
            <w:r>
              <w:rPr>
                <w:rFonts w:ascii="Times New Roman" w:hAnsi="Times New Roman" w:cs="Times New Roman"/>
                <w:sz w:val="20"/>
                <w:szCs w:val="20"/>
              </w:rPr>
              <w:t>3,8</w:t>
            </w:r>
            <w:r w:rsidRPr="00FB7093">
              <w:rPr>
                <w:rFonts w:ascii="Times New Roman" w:hAnsi="Times New Roman" w:cs="Times New Roman"/>
                <w:sz w:val="20"/>
                <w:szCs w:val="20"/>
              </w:rPr>
              <w:t>% apmērā, attiecīgi laika periodā mainoties inflācijas apmēram var tikt pārskatīti arī sasniedzamie rādītāji atbilstoši aktuālām prognozēm</w:t>
            </w:r>
            <w:r w:rsidR="009C4365" w:rsidRPr="009C4365">
              <w:rPr>
                <w:rFonts w:ascii="Times New Roman" w:hAnsi="Times New Roman" w:cs="Times New Roman"/>
                <w:sz w:val="20"/>
                <w:szCs w:val="20"/>
              </w:rPr>
              <w:t>.</w:t>
            </w:r>
          </w:p>
          <w:p w14:paraId="6A29920A"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xml:space="preserve"> </w:t>
            </w:r>
          </w:p>
          <w:p w14:paraId="57D478E6"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RCO 03 plānotā atbalsta programma:</w:t>
            </w:r>
          </w:p>
          <w:p w14:paraId="0D2F05A5"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Ieguldījumi uzņēmējdarbībā, kas atbalsta STEP mērķu sasniegšanu:</w:t>
            </w:r>
          </w:p>
          <w:p w14:paraId="5FF8489B" w14:textId="50943F6F"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Aizdevumi ar kapitāla atlaidi – jaunu rūpnīcu celšanai, jaunu tehnoloģiju ieviešanai komercdarbībā, kā duāla lietojuma produktu izstrādei, tā arī militāra lietojuma produktu izstrādei, kas Latvijas tirgū bez atbalsta stimula nebūtu ieviesti, jaunu rūpnīcu infrastruktūrai nepieciešamās publiskās infrastruktūras attīstīšanai (jaunu produktu izstrāde vai ieviešana tirgū)</w:t>
            </w:r>
            <w:r w:rsidR="00CA2E3F">
              <w:rPr>
                <w:rFonts w:ascii="Times New Roman" w:hAnsi="Times New Roman" w:cs="Times New Roman"/>
                <w:sz w:val="20"/>
                <w:szCs w:val="20"/>
              </w:rPr>
              <w:t>.</w:t>
            </w:r>
          </w:p>
          <w:p w14:paraId="53064EF4" w14:textId="625267A1"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Garantija cita finansētāja izsniegtas aizdevumam – jaunu rūpnīcu celšanai, jaunu tehnoloģiju ieviešanai komercdarbībā, kā duāla lietojuma produktu izstrādei, tā arī militāra lietojuma produktu izstrādei, kas Latvijas tirgū bez atbalsta stimula nebūtu ieviesti, jaunu rūpnīcu infrastruktūrai nepieciešamās publiskās infrastruktūras attīstīšanai (jaunu produktu izstrāde vai ieviešana tirgū)</w:t>
            </w:r>
            <w:r w:rsidR="00CA2E3F">
              <w:rPr>
                <w:rFonts w:ascii="Times New Roman" w:hAnsi="Times New Roman" w:cs="Times New Roman"/>
                <w:sz w:val="20"/>
                <w:szCs w:val="20"/>
              </w:rPr>
              <w:t>.</w:t>
            </w:r>
          </w:p>
          <w:p w14:paraId="340FCF04" w14:textId="77777777" w:rsidR="009C4365" w:rsidRPr="009C4365" w:rsidRDefault="009C4365" w:rsidP="009C4365">
            <w:pPr>
              <w:jc w:val="both"/>
              <w:rPr>
                <w:rFonts w:ascii="Times New Roman" w:hAnsi="Times New Roman" w:cs="Times New Roman"/>
                <w:sz w:val="20"/>
                <w:szCs w:val="20"/>
              </w:rPr>
            </w:pPr>
          </w:p>
          <w:p w14:paraId="5D85A744" w14:textId="4B9D6CC9"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xml:space="preserve">Plānotais publiskais finansējums ir </w:t>
            </w:r>
            <w:r w:rsidR="00C26A87">
              <w:rPr>
                <w:rFonts w:ascii="Times New Roman" w:hAnsi="Times New Roman" w:cs="Times New Roman"/>
                <w:sz w:val="20"/>
                <w:szCs w:val="20"/>
              </w:rPr>
              <w:t>40 000 000</w:t>
            </w:r>
            <w:r w:rsidRPr="009C4365">
              <w:rPr>
                <w:rFonts w:ascii="Times New Roman" w:hAnsi="Times New Roman" w:cs="Times New Roman"/>
                <w:sz w:val="20"/>
                <w:szCs w:val="20"/>
              </w:rPr>
              <w:t xml:space="preserve"> EUR (</w:t>
            </w:r>
            <w:r w:rsidR="00E36188">
              <w:rPr>
                <w:rFonts w:ascii="Times New Roman" w:hAnsi="Times New Roman" w:cs="Times New Roman"/>
                <w:sz w:val="20"/>
                <w:szCs w:val="20"/>
              </w:rPr>
              <w:t>34</w:t>
            </w:r>
            <w:r w:rsidR="00E36188" w:rsidRPr="009C4365">
              <w:rPr>
                <w:rFonts w:ascii="Times New Roman" w:hAnsi="Times New Roman" w:cs="Times New Roman"/>
                <w:sz w:val="20"/>
                <w:szCs w:val="20"/>
              </w:rPr>
              <w:t xml:space="preserve"> </w:t>
            </w:r>
            <w:r w:rsidRPr="009C4365">
              <w:rPr>
                <w:rFonts w:ascii="Times New Roman" w:hAnsi="Times New Roman" w:cs="Times New Roman"/>
                <w:sz w:val="20"/>
                <w:szCs w:val="20"/>
              </w:rPr>
              <w:t>milj. EUR  ERAF</w:t>
            </w:r>
            <w:r w:rsidR="00E36188">
              <w:rPr>
                <w:rFonts w:ascii="Times New Roman" w:hAnsi="Times New Roman" w:cs="Times New Roman"/>
                <w:sz w:val="20"/>
                <w:szCs w:val="20"/>
              </w:rPr>
              <w:t>/6 milj. EUR valsts budžets</w:t>
            </w:r>
            <w:r w:rsidRPr="009C4365">
              <w:rPr>
                <w:rFonts w:ascii="Times New Roman" w:hAnsi="Times New Roman" w:cs="Times New Roman"/>
                <w:sz w:val="20"/>
                <w:szCs w:val="20"/>
              </w:rPr>
              <w:t xml:space="preserve">). </w:t>
            </w:r>
          </w:p>
          <w:p w14:paraId="6B6EBB3C" w14:textId="7286FE1B" w:rsidR="009C4365" w:rsidRPr="00751C5F" w:rsidRDefault="00751C5F" w:rsidP="00751C5F">
            <w:pPr>
              <w:jc w:val="both"/>
              <w:rPr>
                <w:rFonts w:ascii="Times New Roman" w:hAnsi="Times New Roman" w:cs="Times New Roman"/>
                <w:sz w:val="20"/>
                <w:szCs w:val="20"/>
              </w:rPr>
            </w:pPr>
            <w:r w:rsidRPr="00751C5F">
              <w:rPr>
                <w:rFonts w:ascii="Times New Roman" w:hAnsi="Times New Roman" w:cs="Times New Roman"/>
                <w:sz w:val="20"/>
                <w:szCs w:val="20"/>
              </w:rPr>
              <w:t>1)</w:t>
            </w:r>
            <w:r>
              <w:rPr>
                <w:rFonts w:ascii="Times New Roman" w:hAnsi="Times New Roman" w:cs="Times New Roman"/>
                <w:sz w:val="20"/>
                <w:szCs w:val="20"/>
              </w:rPr>
              <w:t xml:space="preserve"> </w:t>
            </w:r>
            <w:r w:rsidR="009C4365" w:rsidRPr="00751C5F">
              <w:rPr>
                <w:rFonts w:ascii="Times New Roman" w:hAnsi="Times New Roman" w:cs="Times New Roman"/>
                <w:sz w:val="20"/>
                <w:szCs w:val="20"/>
              </w:rPr>
              <w:t>Aizdevumi ar kapitāla atlaidi:</w:t>
            </w:r>
          </w:p>
          <w:p w14:paraId="1211DD58" w14:textId="77777777" w:rsidR="009C4365" w:rsidRPr="009C4365" w:rsidRDefault="009C4365" w:rsidP="009C4365">
            <w:pPr>
              <w:jc w:val="both"/>
              <w:rPr>
                <w:rFonts w:ascii="Times New Roman" w:hAnsi="Times New Roman" w:cs="Times New Roman"/>
                <w:sz w:val="20"/>
                <w:szCs w:val="20"/>
              </w:rPr>
            </w:pPr>
          </w:p>
          <w:p w14:paraId="526525DA" w14:textId="3EEA6881"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xml:space="preserve">Indikatīvi plānotais finansējums rūpnīcu, to infrastruktūras izbūvei un jaunu iekārtu iegādei – </w:t>
            </w:r>
            <w:r w:rsidR="00E52511">
              <w:rPr>
                <w:rFonts w:ascii="Times New Roman" w:hAnsi="Times New Roman" w:cs="Times New Roman"/>
                <w:sz w:val="20"/>
                <w:szCs w:val="20"/>
              </w:rPr>
              <w:t>30 000 000</w:t>
            </w:r>
            <w:r w:rsidRPr="009C4365">
              <w:rPr>
                <w:rFonts w:ascii="Times New Roman" w:hAnsi="Times New Roman" w:cs="Times New Roman"/>
                <w:sz w:val="20"/>
                <w:szCs w:val="20"/>
              </w:rPr>
              <w:t xml:space="preserve"> EUR (</w:t>
            </w:r>
            <w:r w:rsidR="00E36188">
              <w:rPr>
                <w:rFonts w:ascii="Times New Roman" w:hAnsi="Times New Roman" w:cs="Times New Roman"/>
                <w:sz w:val="20"/>
                <w:szCs w:val="20"/>
              </w:rPr>
              <w:t>27</w:t>
            </w:r>
            <w:r w:rsidR="00E36188" w:rsidRPr="009C4365">
              <w:rPr>
                <w:rFonts w:ascii="Times New Roman" w:hAnsi="Times New Roman" w:cs="Times New Roman"/>
                <w:sz w:val="20"/>
                <w:szCs w:val="20"/>
              </w:rPr>
              <w:t xml:space="preserve"> </w:t>
            </w:r>
            <w:r w:rsidRPr="009C4365">
              <w:rPr>
                <w:rFonts w:ascii="Times New Roman" w:hAnsi="Times New Roman" w:cs="Times New Roman"/>
                <w:sz w:val="20"/>
                <w:szCs w:val="20"/>
              </w:rPr>
              <w:t xml:space="preserve">milj. EUR ERAF, </w:t>
            </w:r>
            <w:r w:rsidR="00E36188">
              <w:rPr>
                <w:rFonts w:ascii="Times New Roman" w:hAnsi="Times New Roman" w:cs="Times New Roman"/>
                <w:sz w:val="20"/>
                <w:szCs w:val="20"/>
              </w:rPr>
              <w:t>3 milj. EUR valsts budžets</w:t>
            </w:r>
            <w:r w:rsidRPr="009C4365">
              <w:rPr>
                <w:rFonts w:ascii="Times New Roman" w:hAnsi="Times New Roman" w:cs="Times New Roman"/>
                <w:sz w:val="20"/>
                <w:szCs w:val="20"/>
              </w:rPr>
              <w:t xml:space="preserve">). Maksimālais aizdevuma ar kapitāla atlaidi apmērs ir </w:t>
            </w:r>
            <w:r w:rsidRPr="00752DE5">
              <w:rPr>
                <w:rFonts w:ascii="Times New Roman" w:hAnsi="Times New Roman" w:cs="Times New Roman"/>
                <w:sz w:val="20"/>
                <w:szCs w:val="20"/>
              </w:rPr>
              <w:t>30 000 000 EUR</w:t>
            </w:r>
            <w:r w:rsidRPr="009C4365">
              <w:rPr>
                <w:rFonts w:ascii="Times New Roman" w:hAnsi="Times New Roman" w:cs="Times New Roman"/>
                <w:sz w:val="20"/>
                <w:szCs w:val="20"/>
              </w:rPr>
              <w:t xml:space="preserve"> (līdz 30% no attiecināmo izmaksu summas)</w:t>
            </w:r>
            <w:r w:rsidR="00114F38">
              <w:rPr>
                <w:rFonts w:ascii="Times New Roman" w:hAnsi="Times New Roman" w:cs="Times New Roman"/>
                <w:sz w:val="20"/>
                <w:szCs w:val="20"/>
              </w:rPr>
              <w:t>.</w:t>
            </w:r>
          </w:p>
          <w:p w14:paraId="0D69EE78"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Plānotās aktivitātes:</w:t>
            </w:r>
          </w:p>
          <w:p w14:paraId="33EE3601"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xml:space="preserve">- jaunu rūpnīcu celšana (ar infrastruktūru) lielajiem uzņēmumiem </w:t>
            </w:r>
          </w:p>
          <w:p w14:paraId="549A97FB"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jaunu tehnoloģiju ieviešana komercdarbībā</w:t>
            </w:r>
          </w:p>
          <w:p w14:paraId="49C56D4C"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jaunu rūpnīcu infrastruktūrai nepieciešamās publiskās infrastruktūras attīstīšana</w:t>
            </w:r>
          </w:p>
          <w:p w14:paraId="35FED2C7"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jaunu produktu izstrāde vai ieviešana Latvijas tirgū</w:t>
            </w:r>
          </w:p>
          <w:p w14:paraId="0BE8F1CA" w14:textId="77777777" w:rsidR="009C4365" w:rsidRDefault="009C4365" w:rsidP="009C4365">
            <w:pPr>
              <w:jc w:val="both"/>
              <w:rPr>
                <w:rFonts w:ascii="Times New Roman" w:hAnsi="Times New Roman" w:cs="Times New Roman"/>
                <w:sz w:val="20"/>
                <w:szCs w:val="20"/>
              </w:rPr>
            </w:pPr>
          </w:p>
          <w:p w14:paraId="0124E135" w14:textId="21EC4B77" w:rsidR="00720EF5" w:rsidRPr="009C4365" w:rsidRDefault="00720EF5" w:rsidP="009C4365">
            <w:pPr>
              <w:jc w:val="both"/>
              <w:rPr>
                <w:rFonts w:ascii="Times New Roman" w:hAnsi="Times New Roman" w:cs="Times New Roman"/>
                <w:sz w:val="20"/>
                <w:szCs w:val="20"/>
              </w:rPr>
            </w:pPr>
            <w:r>
              <w:rPr>
                <w:rFonts w:ascii="Times New Roman" w:hAnsi="Times New Roman" w:cs="Times New Roman"/>
                <w:sz w:val="20"/>
                <w:szCs w:val="20"/>
              </w:rPr>
              <w:t>Ņemot vērā uz doto brīdi esošo ERAF finansējumu</w:t>
            </w:r>
            <w:r w:rsidR="00743F4E">
              <w:rPr>
                <w:rFonts w:ascii="Times New Roman" w:hAnsi="Times New Roman" w:cs="Times New Roman"/>
                <w:sz w:val="20"/>
                <w:szCs w:val="20"/>
              </w:rPr>
              <w:t xml:space="preserve"> un </w:t>
            </w:r>
            <w:r w:rsidR="007F7066">
              <w:rPr>
                <w:rFonts w:ascii="Times New Roman" w:hAnsi="Times New Roman" w:cs="Times New Roman"/>
                <w:sz w:val="20"/>
                <w:szCs w:val="20"/>
              </w:rPr>
              <w:t xml:space="preserve">to, ka </w:t>
            </w:r>
            <w:r w:rsidR="00743F4E">
              <w:rPr>
                <w:rFonts w:ascii="Times New Roman" w:hAnsi="Times New Roman" w:cs="Times New Roman"/>
                <w:sz w:val="20"/>
                <w:szCs w:val="20"/>
              </w:rPr>
              <w:t>investīciju projektu attiecināmās izmaksas var atšķirties</w:t>
            </w:r>
            <w:r>
              <w:rPr>
                <w:rFonts w:ascii="Times New Roman" w:hAnsi="Times New Roman" w:cs="Times New Roman"/>
                <w:sz w:val="20"/>
                <w:szCs w:val="20"/>
              </w:rPr>
              <w:t>, plānots, ka vienam uzņēmumam tiek piešķirta kapitāla atlaide 7 500 000 EUR</w:t>
            </w:r>
            <w:r w:rsidR="008F3C10">
              <w:rPr>
                <w:rFonts w:ascii="Times New Roman" w:hAnsi="Times New Roman" w:cs="Times New Roman"/>
                <w:sz w:val="20"/>
                <w:szCs w:val="20"/>
              </w:rPr>
              <w:t>. Rādītāja vērtības var mainīties</w:t>
            </w:r>
            <w:r w:rsidR="00536715">
              <w:rPr>
                <w:rFonts w:ascii="Times New Roman" w:hAnsi="Times New Roman" w:cs="Times New Roman"/>
                <w:sz w:val="20"/>
                <w:szCs w:val="20"/>
              </w:rPr>
              <w:t xml:space="preserve">, </w:t>
            </w:r>
            <w:r w:rsidR="00536715" w:rsidRPr="00536715">
              <w:rPr>
                <w:rFonts w:ascii="Times New Roman" w:hAnsi="Times New Roman" w:cs="Times New Roman"/>
                <w:sz w:val="20"/>
                <w:szCs w:val="20"/>
              </w:rPr>
              <w:t>ņemot vērā publiskā finansējuma turpmāku papildus pieejamību, piemēram, 110 milj. EUR no REARM plāna</w:t>
            </w:r>
            <w:r w:rsidR="008F3C10">
              <w:rPr>
                <w:rFonts w:ascii="Times New Roman" w:hAnsi="Times New Roman" w:cs="Times New Roman"/>
                <w:sz w:val="20"/>
                <w:szCs w:val="20"/>
              </w:rPr>
              <w:t>.</w:t>
            </w:r>
          </w:p>
          <w:p w14:paraId="02908F87"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xml:space="preserve">Plānotā vērtība uz 2029.gadu – vidēji 4 unikāli uzņēmumi. </w:t>
            </w:r>
          </w:p>
          <w:p w14:paraId="7EDEE9E8" w14:textId="77777777" w:rsidR="009C4365" w:rsidRPr="009C4365" w:rsidRDefault="009C4365" w:rsidP="009C4365">
            <w:pPr>
              <w:jc w:val="both"/>
              <w:rPr>
                <w:rFonts w:ascii="Times New Roman" w:hAnsi="Times New Roman" w:cs="Times New Roman"/>
                <w:sz w:val="20"/>
                <w:szCs w:val="20"/>
              </w:rPr>
            </w:pPr>
          </w:p>
          <w:p w14:paraId="48C06E82" w14:textId="4ABC5AD6"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xml:space="preserve">Ņemot vērā līdzšinējo pieredzi atbalsta programmu īstenošanā, tiek pieņemts, ka aptuveni </w:t>
            </w:r>
            <w:r w:rsidR="00F41928">
              <w:rPr>
                <w:rFonts w:ascii="Times New Roman" w:hAnsi="Times New Roman" w:cs="Times New Roman"/>
                <w:sz w:val="20"/>
                <w:szCs w:val="20"/>
              </w:rPr>
              <w:t>75</w:t>
            </w:r>
            <w:r w:rsidRPr="009C4365">
              <w:rPr>
                <w:rFonts w:ascii="Times New Roman" w:hAnsi="Times New Roman" w:cs="Times New Roman"/>
                <w:sz w:val="20"/>
                <w:szCs w:val="20"/>
              </w:rPr>
              <w:t xml:space="preserve">% uzņēmumi saņem atbalstu aizdevuma ar kapitāla atlaidi veidā un </w:t>
            </w:r>
            <w:r w:rsidR="00F41928">
              <w:rPr>
                <w:rFonts w:ascii="Times New Roman" w:hAnsi="Times New Roman" w:cs="Times New Roman"/>
                <w:sz w:val="20"/>
                <w:szCs w:val="20"/>
              </w:rPr>
              <w:t>25</w:t>
            </w:r>
            <w:r w:rsidRPr="009C4365">
              <w:rPr>
                <w:rFonts w:ascii="Times New Roman" w:hAnsi="Times New Roman" w:cs="Times New Roman"/>
                <w:sz w:val="20"/>
                <w:szCs w:val="20"/>
              </w:rPr>
              <w:t>% saņem atbalstu garantijas veidā. Līdz ar to tiek uzrādīts unikālo uzņēmumu skaits.</w:t>
            </w:r>
          </w:p>
          <w:p w14:paraId="195C3A22"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lastRenderedPageBreak/>
              <w:t>(Atbalstīto uzņēmumu skaits, kas saņēmuši aizdevumu ar kapitāla atlaidi, netiek ieskaitīts RCO 02, ņemot vērā regulas projekta skaidrojumu, ka pēc būtības šis ir finanšu instruments).</w:t>
            </w:r>
          </w:p>
          <w:p w14:paraId="022EFA14" w14:textId="77777777" w:rsidR="009C4365" w:rsidRPr="009C4365" w:rsidRDefault="009C4365" w:rsidP="009C4365">
            <w:pPr>
              <w:jc w:val="both"/>
              <w:rPr>
                <w:rFonts w:ascii="Times New Roman" w:hAnsi="Times New Roman" w:cs="Times New Roman"/>
                <w:sz w:val="20"/>
                <w:szCs w:val="20"/>
              </w:rPr>
            </w:pPr>
          </w:p>
          <w:p w14:paraId="5F3C8EEE" w14:textId="2024678F" w:rsidR="009C4365" w:rsidRPr="009C4365" w:rsidRDefault="00751C5F" w:rsidP="009C4365">
            <w:pPr>
              <w:jc w:val="both"/>
              <w:rPr>
                <w:rFonts w:ascii="Times New Roman" w:hAnsi="Times New Roman" w:cs="Times New Roman"/>
                <w:sz w:val="20"/>
                <w:szCs w:val="20"/>
              </w:rPr>
            </w:pPr>
            <w:r>
              <w:rPr>
                <w:rFonts w:ascii="Times New Roman" w:hAnsi="Times New Roman" w:cs="Times New Roman"/>
                <w:sz w:val="20"/>
                <w:szCs w:val="20"/>
              </w:rPr>
              <w:t xml:space="preserve">2) </w:t>
            </w:r>
            <w:r w:rsidR="009C4365" w:rsidRPr="009C4365">
              <w:rPr>
                <w:rFonts w:ascii="Times New Roman" w:hAnsi="Times New Roman" w:cs="Times New Roman"/>
                <w:sz w:val="20"/>
                <w:szCs w:val="20"/>
              </w:rPr>
              <w:t>Garantija cita finansētāja izsniegtam aizdevumam:</w:t>
            </w:r>
          </w:p>
          <w:p w14:paraId="31442D1C" w14:textId="3563AE3E"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Indikatīvi plānotais finansējums rūpnīcu, to infrastruktūras izbūvei un jaunu iekārtu iegādei – 1</w:t>
            </w:r>
            <w:r w:rsidR="008F3C10">
              <w:rPr>
                <w:rFonts w:ascii="Times New Roman" w:hAnsi="Times New Roman" w:cs="Times New Roman"/>
                <w:sz w:val="20"/>
                <w:szCs w:val="20"/>
              </w:rPr>
              <w:t>0</w:t>
            </w:r>
            <w:r w:rsidRPr="009C4365">
              <w:rPr>
                <w:rFonts w:ascii="Times New Roman" w:hAnsi="Times New Roman" w:cs="Times New Roman"/>
                <w:sz w:val="20"/>
                <w:szCs w:val="20"/>
              </w:rPr>
              <w:t xml:space="preserve"> 000 000 EUR (</w:t>
            </w:r>
            <w:r w:rsidR="00E36188" w:rsidRPr="00752DE5">
              <w:rPr>
                <w:rFonts w:ascii="Times New Roman" w:hAnsi="Times New Roman" w:cs="Times New Roman"/>
                <w:sz w:val="20"/>
                <w:szCs w:val="20"/>
              </w:rPr>
              <w:t xml:space="preserve">7 </w:t>
            </w:r>
            <w:r w:rsidRPr="00752DE5">
              <w:rPr>
                <w:rFonts w:ascii="Times New Roman" w:hAnsi="Times New Roman" w:cs="Times New Roman"/>
                <w:sz w:val="20"/>
                <w:szCs w:val="20"/>
              </w:rPr>
              <w:t>milj</w:t>
            </w:r>
            <w:r w:rsidRPr="00114F38">
              <w:rPr>
                <w:rFonts w:ascii="Times New Roman" w:hAnsi="Times New Roman" w:cs="Times New Roman"/>
                <w:sz w:val="20"/>
                <w:szCs w:val="20"/>
              </w:rPr>
              <w:t>.</w:t>
            </w:r>
            <w:r w:rsidRPr="009C4365">
              <w:rPr>
                <w:rFonts w:ascii="Times New Roman" w:hAnsi="Times New Roman" w:cs="Times New Roman"/>
                <w:sz w:val="20"/>
                <w:szCs w:val="20"/>
              </w:rPr>
              <w:t xml:space="preserve"> EUR ERAF,</w:t>
            </w:r>
            <w:r w:rsidR="00E36188">
              <w:rPr>
                <w:rFonts w:ascii="Times New Roman" w:hAnsi="Times New Roman" w:cs="Times New Roman"/>
                <w:sz w:val="20"/>
                <w:szCs w:val="20"/>
              </w:rPr>
              <w:t xml:space="preserve"> 3 milj. EUR valsts budžets</w:t>
            </w:r>
            <w:r w:rsidRPr="009C4365">
              <w:rPr>
                <w:rFonts w:ascii="Times New Roman" w:hAnsi="Times New Roman" w:cs="Times New Roman"/>
                <w:sz w:val="20"/>
                <w:szCs w:val="20"/>
              </w:rPr>
              <w:t>). Maksimālais garantijas apmērs ir 12 000 000 EUR (līdz 60 milj. EUR no izsniegtā aizdevuma summas).</w:t>
            </w:r>
          </w:p>
          <w:p w14:paraId="1F836430"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Plānotās aktivitātes:</w:t>
            </w:r>
          </w:p>
          <w:p w14:paraId="0EA75730"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xml:space="preserve">- jaunu rūpnīcu celšana (ar infrastruktūru) lielajiem uzņēmumiem </w:t>
            </w:r>
          </w:p>
          <w:p w14:paraId="44C8866F"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jaunu tehnoloģiju ieviešana komercdarbībā</w:t>
            </w:r>
          </w:p>
          <w:p w14:paraId="5BDA1A6D"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jaunu rūpnīcu infrastruktūrai nepieciešamās publiskās infrastruktūras attīstīšana</w:t>
            </w:r>
          </w:p>
          <w:p w14:paraId="5934BA16"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 jaunu produktu izstrāde vai ieviešana Latvijas tirgū</w:t>
            </w:r>
          </w:p>
          <w:p w14:paraId="56D3CCCF" w14:textId="77777777" w:rsidR="009C4365" w:rsidRDefault="009C4365" w:rsidP="009C4365">
            <w:pPr>
              <w:jc w:val="both"/>
              <w:rPr>
                <w:rFonts w:ascii="Times New Roman" w:hAnsi="Times New Roman" w:cs="Times New Roman"/>
                <w:sz w:val="20"/>
                <w:szCs w:val="20"/>
              </w:rPr>
            </w:pPr>
          </w:p>
          <w:p w14:paraId="62EBB979" w14:textId="2AEF39F1" w:rsidR="008F3C10" w:rsidRPr="009C4365" w:rsidRDefault="008F3C10" w:rsidP="008F3C10">
            <w:pPr>
              <w:jc w:val="both"/>
              <w:rPr>
                <w:rFonts w:ascii="Times New Roman" w:hAnsi="Times New Roman" w:cs="Times New Roman"/>
                <w:sz w:val="20"/>
                <w:szCs w:val="20"/>
              </w:rPr>
            </w:pPr>
            <w:r>
              <w:rPr>
                <w:rFonts w:ascii="Times New Roman" w:hAnsi="Times New Roman" w:cs="Times New Roman"/>
                <w:sz w:val="20"/>
                <w:szCs w:val="20"/>
              </w:rPr>
              <w:t>Ņemot vērā uz doto brīdi esošo ERAF finansējumu</w:t>
            </w:r>
            <w:r w:rsidR="00743F4E">
              <w:rPr>
                <w:rFonts w:ascii="Times New Roman" w:hAnsi="Times New Roman" w:cs="Times New Roman"/>
                <w:sz w:val="20"/>
                <w:szCs w:val="20"/>
              </w:rPr>
              <w:t xml:space="preserve"> un </w:t>
            </w:r>
            <w:r w:rsidR="007F7066">
              <w:rPr>
                <w:rFonts w:ascii="Times New Roman" w:hAnsi="Times New Roman" w:cs="Times New Roman"/>
                <w:sz w:val="20"/>
                <w:szCs w:val="20"/>
              </w:rPr>
              <w:t>to, ka investīciju projektu attiecināmās izmaksas var atšķirties</w:t>
            </w:r>
            <w:r>
              <w:rPr>
                <w:rFonts w:ascii="Times New Roman" w:hAnsi="Times New Roman" w:cs="Times New Roman"/>
                <w:sz w:val="20"/>
                <w:szCs w:val="20"/>
              </w:rPr>
              <w:t xml:space="preserve">, plānots, ka vienam uzņēmumam tiek piešķirta garantija 10 000 000 EUR. Rādītāja vērtības var mainīties, </w:t>
            </w:r>
            <w:r w:rsidR="00536715" w:rsidRPr="00536715">
              <w:rPr>
                <w:rFonts w:ascii="Times New Roman" w:hAnsi="Times New Roman" w:cs="Times New Roman"/>
                <w:sz w:val="20"/>
                <w:szCs w:val="20"/>
              </w:rPr>
              <w:t>ņemot vērā publiskā finansējuma turpmāku papildus pieejamību, piemēram, 110 milj. EUR no REARM plāna</w:t>
            </w:r>
            <w:r>
              <w:rPr>
                <w:rFonts w:ascii="Times New Roman" w:hAnsi="Times New Roman" w:cs="Times New Roman"/>
                <w:sz w:val="20"/>
                <w:szCs w:val="20"/>
              </w:rPr>
              <w:t>.</w:t>
            </w:r>
          </w:p>
          <w:p w14:paraId="166513D8" w14:textId="77777777" w:rsidR="009C4365" w:rsidRPr="009C4365" w:rsidRDefault="009C4365" w:rsidP="009C4365">
            <w:pPr>
              <w:jc w:val="both"/>
              <w:rPr>
                <w:rFonts w:ascii="Times New Roman" w:hAnsi="Times New Roman" w:cs="Times New Roman"/>
                <w:sz w:val="20"/>
                <w:szCs w:val="20"/>
              </w:rPr>
            </w:pPr>
            <w:r w:rsidRPr="009C4365">
              <w:rPr>
                <w:rFonts w:ascii="Times New Roman" w:hAnsi="Times New Roman" w:cs="Times New Roman"/>
                <w:sz w:val="20"/>
                <w:szCs w:val="20"/>
              </w:rPr>
              <w:t>Plānotā vērtība uz 2029.gadu - 1 unikāls uzņēmums.</w:t>
            </w:r>
          </w:p>
          <w:p w14:paraId="3EB6F580" w14:textId="77777777" w:rsidR="009C4365" w:rsidRPr="009C4365" w:rsidRDefault="009C4365" w:rsidP="009C4365">
            <w:pPr>
              <w:jc w:val="both"/>
              <w:rPr>
                <w:rFonts w:ascii="Times New Roman" w:hAnsi="Times New Roman" w:cs="Times New Roman"/>
                <w:sz w:val="20"/>
                <w:szCs w:val="20"/>
              </w:rPr>
            </w:pPr>
          </w:p>
          <w:p w14:paraId="561905C2" w14:textId="022E6433" w:rsidR="00577FBD" w:rsidRPr="009C4365" w:rsidRDefault="009C4365" w:rsidP="000C112A">
            <w:pPr>
              <w:jc w:val="both"/>
              <w:rPr>
                <w:rFonts w:ascii="Times New Roman" w:hAnsi="Times New Roman" w:cs="Times New Roman"/>
                <w:b/>
                <w:bCs/>
                <w:sz w:val="20"/>
                <w:szCs w:val="20"/>
              </w:rPr>
            </w:pPr>
            <w:r w:rsidRPr="009C4365">
              <w:rPr>
                <w:rFonts w:ascii="Times New Roman" w:hAnsi="Times New Roman" w:cs="Times New Roman"/>
                <w:sz w:val="20"/>
                <w:szCs w:val="20"/>
              </w:rPr>
              <w:t>Atbalstu rūpnīcu, to infrastruktūras izbūvei un jaunu iekārtu iegādei sniedz sabiedrība ALTUM. Vienlaikus atbalsta nosacījumi var mainīties, izstrādājot atbalsta programmas regulējumu.</w:t>
            </w:r>
          </w:p>
        </w:tc>
      </w:tr>
      <w:tr w:rsidR="00214505" w:rsidRPr="00FB7093" w14:paraId="750CE7C1" w14:textId="77777777" w:rsidTr="187CD6C0">
        <w:tc>
          <w:tcPr>
            <w:tcW w:w="1995" w:type="dxa"/>
            <w:vMerge/>
          </w:tcPr>
          <w:p w14:paraId="26179481" w14:textId="77777777" w:rsidR="00214505" w:rsidRPr="00FB7093" w:rsidRDefault="00214505" w:rsidP="00FB7093">
            <w:pPr>
              <w:jc w:val="both"/>
              <w:rPr>
                <w:rFonts w:ascii="Times New Roman" w:hAnsi="Times New Roman" w:cs="Times New Roman"/>
                <w:b/>
                <w:sz w:val="20"/>
                <w:szCs w:val="20"/>
              </w:rPr>
            </w:pPr>
          </w:p>
        </w:tc>
        <w:tc>
          <w:tcPr>
            <w:tcW w:w="7072" w:type="dxa"/>
          </w:tcPr>
          <w:p w14:paraId="74B03AD7" w14:textId="77777777" w:rsidR="00214505" w:rsidRPr="00FB7093" w:rsidRDefault="00214505"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71A8D554" w14:textId="56E4C40C" w:rsidR="00214505" w:rsidRPr="00FB7093" w:rsidRDefault="00B4502F" w:rsidP="00FB7093">
            <w:pPr>
              <w:jc w:val="both"/>
              <w:rPr>
                <w:rFonts w:ascii="Times New Roman" w:hAnsi="Times New Roman" w:cs="Times New Roman"/>
                <w:sz w:val="20"/>
                <w:szCs w:val="20"/>
              </w:rPr>
            </w:pPr>
            <w:r w:rsidRPr="005865E3">
              <w:rPr>
                <w:rFonts w:ascii="Times New Roman" w:hAnsi="Times New Roman" w:cs="Times New Roman"/>
                <w:sz w:val="20"/>
                <w:szCs w:val="20"/>
              </w:rPr>
              <w:t>Lai nodrošinātu stratēģiski nozīmīgu investīciju veikšanu Latvijā un ES ar ietekmi uz tautsaimniecību un mazinātu ES stratēģisko atkarību , kā arī ieviestu ES Padomes 2024.gada rekomendāciju attiecībā uz uzņēmējdarbības vides uzlabošanu, ir jānodrošina piekļuvei finansējumam, kas vērsts uz stratēģiski nozīmīgu investīciju veikšanu un produktivitātes kāpināšanu. Atbalsts finanšu instrumentu veidā</w:t>
            </w:r>
            <w:r>
              <w:rPr>
                <w:rFonts w:ascii="Times New Roman" w:hAnsi="Times New Roman" w:cs="Times New Roman"/>
                <w:sz w:val="20"/>
                <w:szCs w:val="20"/>
              </w:rPr>
              <w:t xml:space="preserve"> nodrošinās</w:t>
            </w:r>
            <w:r w:rsidRPr="005865E3">
              <w:rPr>
                <w:rFonts w:ascii="Times New Roman" w:hAnsi="Times New Roman" w:cs="Times New Roman"/>
                <w:sz w:val="20"/>
                <w:szCs w:val="20"/>
              </w:rPr>
              <w:t xml:space="preserve"> tādu mērogojamu investīciju projektu īstenošanai, k</w:t>
            </w:r>
            <w:r>
              <w:rPr>
                <w:rFonts w:ascii="Times New Roman" w:hAnsi="Times New Roman" w:cs="Times New Roman"/>
                <w:sz w:val="20"/>
                <w:szCs w:val="20"/>
              </w:rPr>
              <w:t xml:space="preserve">as </w:t>
            </w:r>
            <w:r w:rsidRPr="005865E3">
              <w:rPr>
                <w:rFonts w:ascii="Times New Roman" w:hAnsi="Times New Roman" w:cs="Times New Roman"/>
                <w:sz w:val="20"/>
                <w:szCs w:val="20"/>
              </w:rPr>
              <w:t>vērsti uz jaunu iekārtu un tehnoloģisko procesu ieviešanu, t.sk., duāla lietojuma vai militāra lietojuma</w:t>
            </w:r>
            <w:r>
              <w:rPr>
                <w:rFonts w:ascii="Times New Roman" w:hAnsi="Times New Roman" w:cs="Times New Roman"/>
                <w:sz w:val="20"/>
                <w:szCs w:val="20"/>
              </w:rPr>
              <w:t xml:space="preserve"> inovatīvu</w:t>
            </w:r>
            <w:r w:rsidRPr="005865E3">
              <w:rPr>
                <w:rFonts w:ascii="Times New Roman" w:hAnsi="Times New Roman" w:cs="Times New Roman"/>
                <w:sz w:val="20"/>
                <w:szCs w:val="20"/>
              </w:rPr>
              <w:t xml:space="preserve"> produktu izstrādi, jaunu rūpnīcu celšanu, kā arī to infrastruktūrai nepieciešamās publiskās infrastruktūras attīstīšanu,  paredzot vienlīdzīgus konkurētspējas apstākļus investīcijām iekšējos tirgos, sekmētu pārrobežu, tostarp, līdzdalību, sociālo un ekonomisko solidaritāti un drošību visos Latvijas reģionos.</w:t>
            </w:r>
          </w:p>
        </w:tc>
      </w:tr>
      <w:tr w:rsidR="00214505" w:rsidRPr="00FB7093" w14:paraId="0EEC781C" w14:textId="77777777" w:rsidTr="187CD6C0">
        <w:tc>
          <w:tcPr>
            <w:tcW w:w="1995" w:type="dxa"/>
            <w:vMerge/>
          </w:tcPr>
          <w:p w14:paraId="7B98189A" w14:textId="77777777" w:rsidR="00214505" w:rsidRPr="00FB7093" w:rsidRDefault="00214505" w:rsidP="00FB7093">
            <w:pPr>
              <w:jc w:val="both"/>
              <w:rPr>
                <w:rFonts w:ascii="Times New Roman" w:hAnsi="Times New Roman" w:cs="Times New Roman"/>
                <w:b/>
                <w:sz w:val="20"/>
                <w:szCs w:val="20"/>
              </w:rPr>
            </w:pPr>
          </w:p>
        </w:tc>
        <w:tc>
          <w:tcPr>
            <w:tcW w:w="7072" w:type="dxa"/>
          </w:tcPr>
          <w:p w14:paraId="7FC77407" w14:textId="77777777" w:rsidR="00214505" w:rsidRPr="00FB7093" w:rsidRDefault="00214505"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14F4D06C" w14:textId="6325951E" w:rsidR="00214505" w:rsidRPr="00FB7093" w:rsidRDefault="00B4502F" w:rsidP="00FB7093">
            <w:pPr>
              <w:jc w:val="both"/>
              <w:rPr>
                <w:rFonts w:ascii="Times New Roman" w:hAnsi="Times New Roman" w:cs="Times New Roman"/>
                <w:sz w:val="20"/>
                <w:szCs w:val="20"/>
              </w:rPr>
            </w:pPr>
            <w:r w:rsidRPr="00FB7093">
              <w:rPr>
                <w:rFonts w:ascii="Times New Roman" w:hAnsi="Times New Roman" w:cs="Times New Roman"/>
                <w:sz w:val="20"/>
                <w:szCs w:val="20"/>
              </w:rPr>
              <w:t>Finanšu instrumentos rādītāju sasniegšanu var ietekmēt uzņēmumu mazā aktivitāte ar inovācijām saistīto investīciju veikšanā</w:t>
            </w:r>
            <w:r>
              <w:rPr>
                <w:rFonts w:ascii="Times New Roman" w:hAnsi="Times New Roman" w:cs="Times New Roman"/>
                <w:sz w:val="20"/>
                <w:szCs w:val="20"/>
              </w:rPr>
              <w:t xml:space="preserve"> militāra un duāla lietojuma produktu izstrādei</w:t>
            </w:r>
            <w:r w:rsidRPr="00FB7093">
              <w:rPr>
                <w:rFonts w:ascii="Times New Roman" w:hAnsi="Times New Roman" w:cs="Times New Roman"/>
                <w:sz w:val="20"/>
                <w:szCs w:val="20"/>
              </w:rPr>
              <w:t xml:space="preserve">, </w:t>
            </w:r>
            <w:r w:rsidR="00216ED6">
              <w:rPr>
                <w:rFonts w:ascii="Times New Roman" w:hAnsi="Times New Roman" w:cs="Times New Roman"/>
                <w:sz w:val="20"/>
                <w:szCs w:val="20"/>
              </w:rPr>
              <w:t>kā arī citos investīciju projektos, t</w:t>
            </w:r>
            <w:r w:rsidRPr="00FB7093">
              <w:rPr>
                <w:rFonts w:ascii="Times New Roman" w:hAnsi="Times New Roman" w:cs="Times New Roman"/>
                <w:sz w:val="20"/>
                <w:szCs w:val="20"/>
              </w:rPr>
              <w:t xml:space="preserve">āpat to kapitāla nepietiekamība, pārāk lielas kredītsaistības un likviditātes problēmas, kredītiestāžu finanšu pakalpojumu </w:t>
            </w:r>
            <w:proofErr w:type="spellStart"/>
            <w:r w:rsidRPr="00FB7093">
              <w:rPr>
                <w:rFonts w:ascii="Times New Roman" w:hAnsi="Times New Roman" w:cs="Times New Roman"/>
                <w:sz w:val="20"/>
                <w:szCs w:val="20"/>
              </w:rPr>
              <w:t>sadārdzinātība</w:t>
            </w:r>
            <w:proofErr w:type="spellEnd"/>
            <w:r w:rsidRPr="00FB7093">
              <w:rPr>
                <w:rFonts w:ascii="Times New Roman" w:hAnsi="Times New Roman" w:cs="Times New Roman"/>
                <w:sz w:val="20"/>
                <w:szCs w:val="20"/>
              </w:rPr>
              <w:t xml:space="preserve"> investīcijām, kas saistītas ar inovācijām, vienlaikus pastāv risks atbalsta programmu īstenošanā un attiecīgo rādītāju nesasniegšanā ekonomiskās nestabilitātes dēļ un/vai tematiskā nozaru koncentrācija.</w:t>
            </w:r>
          </w:p>
        </w:tc>
      </w:tr>
      <w:tr w:rsidR="00214505" w:rsidRPr="00FB7093" w14:paraId="4911C208" w14:textId="77777777" w:rsidTr="187CD6C0">
        <w:trPr>
          <w:trHeight w:val="471"/>
        </w:trPr>
        <w:tc>
          <w:tcPr>
            <w:tcW w:w="1995" w:type="dxa"/>
          </w:tcPr>
          <w:p w14:paraId="711AB9AC" w14:textId="555C635E"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 xml:space="preserve">Rādītāja </w:t>
            </w:r>
          </w:p>
        </w:tc>
        <w:tc>
          <w:tcPr>
            <w:tcW w:w="7072" w:type="dxa"/>
          </w:tcPr>
          <w:p w14:paraId="2951FADD" w14:textId="07F8A1BF" w:rsidR="00920086" w:rsidRPr="00FB7093" w:rsidRDefault="6ED79D35" w:rsidP="00FB7093">
            <w:pPr>
              <w:jc w:val="both"/>
              <w:rPr>
                <w:rFonts w:ascii="Times New Roman" w:hAnsi="Times New Roman" w:cs="Times New Roman"/>
                <w:sz w:val="20"/>
                <w:szCs w:val="20"/>
              </w:rPr>
            </w:pPr>
            <w:r w:rsidRPr="00FB7093">
              <w:rPr>
                <w:rFonts w:ascii="Times New Roman" w:hAnsi="Times New Roman" w:cs="Times New Roman"/>
                <w:sz w:val="20"/>
                <w:szCs w:val="20"/>
              </w:rPr>
              <w:t>RCO 03 rādītājs</w:t>
            </w:r>
            <w:r w:rsidR="1D15FA53" w:rsidRPr="00FB7093">
              <w:rPr>
                <w:rFonts w:ascii="Times New Roman" w:hAnsi="Times New Roman" w:cs="Times New Roman"/>
                <w:sz w:val="20"/>
                <w:szCs w:val="20"/>
              </w:rPr>
              <w:t xml:space="preserve"> tiek uzskaitīts, ja ir noslēgts līgums </w:t>
            </w:r>
            <w:r w:rsidR="17702A85"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17702A85" w:rsidRPr="00FB7093">
              <w:rPr>
                <w:rFonts w:ascii="Times New Roman" w:eastAsia="Times New Roman" w:hAnsi="Times New Roman" w:cs="Times New Roman"/>
                <w:sz w:val="20"/>
                <w:szCs w:val="20"/>
              </w:rPr>
              <w:t>u un atbalsta sniedzēju</w:t>
            </w:r>
            <w:r w:rsidRPr="00FB7093">
              <w:rPr>
                <w:rFonts w:ascii="Times New Roman" w:eastAsia="Times New Roman" w:hAnsi="Times New Roman" w:cs="Times New Roman"/>
                <w:sz w:val="20"/>
                <w:szCs w:val="20"/>
              </w:rPr>
              <w:t xml:space="preserve"> </w:t>
            </w:r>
            <w:r w:rsidR="1D15FA53" w:rsidRPr="00FB7093">
              <w:rPr>
                <w:rFonts w:ascii="Times New Roman" w:hAnsi="Times New Roman" w:cs="Times New Roman"/>
                <w:sz w:val="20"/>
                <w:szCs w:val="20"/>
              </w:rPr>
              <w:t>un veikts vismaz viens maksājums</w:t>
            </w:r>
          </w:p>
        </w:tc>
      </w:tr>
    </w:tbl>
    <w:p w14:paraId="5D9D5853" w14:textId="3FCB63FB" w:rsidR="00920086" w:rsidRPr="00FB7093" w:rsidRDefault="00920086" w:rsidP="00FB7093">
      <w:pPr>
        <w:spacing w:after="0" w:line="240" w:lineRule="auto"/>
        <w:jc w:val="both"/>
        <w:rPr>
          <w:rFonts w:ascii="Times New Roman" w:hAnsi="Times New Roman" w:cs="Times New Roman"/>
          <w:color w:val="000000" w:themeColor="text1"/>
        </w:rPr>
      </w:pPr>
    </w:p>
    <w:p w14:paraId="71D99408" w14:textId="77777777" w:rsidR="00F115F4" w:rsidRPr="00FB7093" w:rsidRDefault="00F115F4"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B560CB" w:rsidRPr="002F0FC0" w14:paraId="57B9A739" w14:textId="77777777" w:rsidTr="005F48C7">
        <w:tc>
          <w:tcPr>
            <w:tcW w:w="1995" w:type="dxa"/>
            <w:shd w:val="clear" w:color="auto" w:fill="E2EFD9" w:themeFill="accent6" w:themeFillTint="33"/>
          </w:tcPr>
          <w:p w14:paraId="298E1646"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4AF9442F" w14:textId="77777777" w:rsidR="00B560CB" w:rsidRPr="002F0FC0" w:rsidRDefault="00B560CB" w:rsidP="005F48C7">
            <w:pPr>
              <w:rPr>
                <w:rFonts w:ascii="Times New Roman" w:hAnsi="Times New Roman" w:cs="Times New Roman"/>
                <w:b/>
                <w:bCs/>
                <w:sz w:val="20"/>
                <w:szCs w:val="20"/>
              </w:rPr>
            </w:pPr>
            <w:r w:rsidRPr="002F0FC0">
              <w:rPr>
                <w:rFonts w:ascii="Times New Roman" w:hAnsi="Times New Roman" w:cs="Times New Roman"/>
                <w:b/>
                <w:bCs/>
                <w:sz w:val="20"/>
                <w:szCs w:val="20"/>
              </w:rPr>
              <w:t xml:space="preserve">RCR 02 </w:t>
            </w:r>
          </w:p>
        </w:tc>
      </w:tr>
      <w:tr w:rsidR="00B560CB" w:rsidRPr="002F0FC0" w14:paraId="0311DEE7" w14:textId="77777777" w:rsidTr="005F48C7">
        <w:tc>
          <w:tcPr>
            <w:tcW w:w="1995" w:type="dxa"/>
          </w:tcPr>
          <w:p w14:paraId="085121FB" w14:textId="77777777" w:rsidR="00B560CB" w:rsidRPr="002F0FC0" w:rsidRDefault="00B560CB" w:rsidP="005F48C7">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2B915FB8" w14:textId="77777777" w:rsidR="00B560CB" w:rsidRPr="002F0FC0" w:rsidRDefault="00B560CB" w:rsidP="005F48C7">
            <w:pPr>
              <w:rPr>
                <w:rFonts w:ascii="Times New Roman" w:hAnsi="Times New Roman" w:cs="Times New Roman"/>
                <w:b/>
                <w:bCs/>
                <w:sz w:val="20"/>
                <w:szCs w:val="20"/>
              </w:rPr>
            </w:pPr>
            <w:bookmarkStart w:id="0" w:name="_Hlk83119253"/>
            <w:r w:rsidRPr="002F0FC0">
              <w:rPr>
                <w:rFonts w:ascii="Times New Roman" w:hAnsi="Times New Roman" w:cs="Times New Roman"/>
                <w:b/>
                <w:bCs/>
                <w:sz w:val="20"/>
                <w:szCs w:val="20"/>
              </w:rPr>
              <w:t>Publisko atbalstu papildinošās privātās investīcijas (tai skaitā: granti, finanšu instrumenti)</w:t>
            </w:r>
            <w:bookmarkEnd w:id="0"/>
          </w:p>
        </w:tc>
      </w:tr>
      <w:tr w:rsidR="00B560CB" w:rsidRPr="002F0FC0" w14:paraId="1DE3CF69" w14:textId="77777777" w:rsidTr="005F48C7">
        <w:tc>
          <w:tcPr>
            <w:tcW w:w="1995" w:type="dxa"/>
          </w:tcPr>
          <w:p w14:paraId="5FA0FB37" w14:textId="77777777" w:rsidR="00B560CB" w:rsidRPr="002F0FC0" w:rsidRDefault="00B560CB" w:rsidP="005F48C7">
            <w:pPr>
              <w:jc w:val="both"/>
              <w:rPr>
                <w:rFonts w:ascii="Times New Roman" w:hAnsi="Times New Roman" w:cs="Times New Roman"/>
                <w:b/>
                <w:sz w:val="20"/>
                <w:szCs w:val="20"/>
              </w:rPr>
            </w:pPr>
            <w:r w:rsidRPr="002F0FC0">
              <w:rPr>
                <w:rFonts w:ascii="Times New Roman" w:eastAsia="Times New Roman" w:hAnsi="Times New Roman" w:cs="Times New Roman"/>
                <w:b/>
                <w:bCs/>
                <w:sz w:val="20"/>
                <w:szCs w:val="20"/>
              </w:rPr>
              <w:t>Rādītāja definīcija</w:t>
            </w:r>
          </w:p>
        </w:tc>
        <w:tc>
          <w:tcPr>
            <w:tcW w:w="7072" w:type="dxa"/>
          </w:tcPr>
          <w:p w14:paraId="3DD248C5" w14:textId="77777777" w:rsidR="00B560CB" w:rsidRPr="002F0FC0" w:rsidRDefault="00B560CB" w:rsidP="005F48C7">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Kopējais privātais ieguldījums, līdzfinansējot atbalstītos projektus, ja atbalsta forma ir grants vai finanšu instruments. Rādītājs aptver arī neattiecināmo projekta izmaksu daļu, ieskaitot PVN. </w:t>
            </w:r>
          </w:p>
          <w:p w14:paraId="473E8B9A" w14:textId="77777777" w:rsidR="00B560CB" w:rsidRPr="002F0FC0" w:rsidRDefault="00B560CB" w:rsidP="005F48C7">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9"/>
            </w:r>
          </w:p>
          <w:p w14:paraId="457E6B36"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sz w:val="20"/>
                <w:szCs w:val="20"/>
              </w:rPr>
              <w:t>Finanšu instrumentu gadījumā tas ir paredzēts gan starpnieka (fonda pārvaldnieka), gan atbalsta saņēmēja privātajam finansējumam.</w:t>
            </w:r>
          </w:p>
        </w:tc>
      </w:tr>
      <w:tr w:rsidR="00B560CB" w:rsidRPr="002F0FC0" w14:paraId="04BE530D" w14:textId="77777777" w:rsidTr="005F48C7">
        <w:tc>
          <w:tcPr>
            <w:tcW w:w="1995" w:type="dxa"/>
          </w:tcPr>
          <w:p w14:paraId="4798ABFC"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Rādītāja veids</w:t>
            </w:r>
            <w:r w:rsidRPr="002F0FC0">
              <w:rPr>
                <w:rFonts w:ascii="Times New Roman" w:hAnsi="Times New Roman" w:cs="Times New Roman"/>
                <w:sz w:val="20"/>
                <w:szCs w:val="20"/>
              </w:rPr>
              <w:t xml:space="preserve"> </w:t>
            </w:r>
          </w:p>
        </w:tc>
        <w:tc>
          <w:tcPr>
            <w:tcW w:w="7072" w:type="dxa"/>
          </w:tcPr>
          <w:p w14:paraId="470ACF45" w14:textId="77777777" w:rsidR="00B560CB" w:rsidRPr="002F0FC0" w:rsidRDefault="00B560CB" w:rsidP="005F48C7">
            <w:pPr>
              <w:rPr>
                <w:rFonts w:ascii="Times New Roman" w:hAnsi="Times New Roman" w:cs="Times New Roman"/>
                <w:sz w:val="20"/>
                <w:szCs w:val="20"/>
              </w:rPr>
            </w:pPr>
            <w:r w:rsidRPr="002F0FC0">
              <w:rPr>
                <w:rFonts w:ascii="Times New Roman" w:hAnsi="Times New Roman" w:cs="Times New Roman"/>
                <w:sz w:val="20"/>
                <w:szCs w:val="20"/>
              </w:rPr>
              <w:t>Rezultāta</w:t>
            </w:r>
          </w:p>
        </w:tc>
      </w:tr>
      <w:tr w:rsidR="00B560CB" w:rsidRPr="002F0FC0" w14:paraId="7E17F181" w14:textId="77777777" w:rsidTr="005F48C7">
        <w:tc>
          <w:tcPr>
            <w:tcW w:w="1995" w:type="dxa"/>
          </w:tcPr>
          <w:p w14:paraId="1484CA0E" w14:textId="77777777" w:rsidR="00B560CB" w:rsidRPr="002F0FC0" w:rsidRDefault="00B560CB" w:rsidP="005F48C7">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454834A2" w14:textId="77777777" w:rsidR="00B560CB" w:rsidRPr="002F0FC0" w:rsidRDefault="00B560CB" w:rsidP="005F48C7">
            <w:pPr>
              <w:rPr>
                <w:rFonts w:ascii="Times New Roman" w:hAnsi="Times New Roman" w:cs="Times New Roman"/>
                <w:sz w:val="20"/>
                <w:szCs w:val="20"/>
              </w:rPr>
            </w:pPr>
            <w:r w:rsidRPr="002F0FC0">
              <w:rPr>
                <w:rFonts w:ascii="Times New Roman" w:hAnsi="Times New Roman" w:cs="Times New Roman"/>
                <w:sz w:val="20"/>
                <w:szCs w:val="20"/>
              </w:rPr>
              <w:t>EUR</w:t>
            </w:r>
          </w:p>
        </w:tc>
      </w:tr>
      <w:tr w:rsidR="00B560CB" w:rsidRPr="002F0FC0" w14:paraId="6DE826F6" w14:textId="77777777" w:rsidTr="005F48C7">
        <w:tc>
          <w:tcPr>
            <w:tcW w:w="1995" w:type="dxa"/>
          </w:tcPr>
          <w:p w14:paraId="7798ED14" w14:textId="77777777" w:rsidR="00B560CB" w:rsidRPr="002F0FC0" w:rsidRDefault="00B560CB" w:rsidP="005F48C7">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40CC04FD" w14:textId="77777777" w:rsidR="00B560CB" w:rsidRPr="002F0FC0" w:rsidRDefault="00B560CB" w:rsidP="005F48C7">
            <w:pPr>
              <w:spacing w:line="259" w:lineRule="auto"/>
              <w:rPr>
                <w:rFonts w:ascii="Times New Roman" w:hAnsi="Times New Roman" w:cs="Times New Roman"/>
                <w:sz w:val="20"/>
                <w:szCs w:val="20"/>
              </w:rPr>
            </w:pPr>
            <w:r w:rsidRPr="002F0FC0">
              <w:rPr>
                <w:rFonts w:ascii="Times New Roman" w:hAnsi="Times New Roman" w:cs="Times New Roman"/>
                <w:sz w:val="20"/>
                <w:szCs w:val="20"/>
              </w:rPr>
              <w:t>0 (2020.gads)</w:t>
            </w:r>
          </w:p>
        </w:tc>
      </w:tr>
      <w:tr w:rsidR="00B560CB" w:rsidRPr="002F0FC0" w14:paraId="77C3E4BE" w14:textId="77777777" w:rsidTr="005F48C7">
        <w:tc>
          <w:tcPr>
            <w:tcW w:w="1995" w:type="dxa"/>
          </w:tcPr>
          <w:p w14:paraId="7E2BAF63"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6CF46B43" w14:textId="7115BBA5" w:rsidR="00B560CB" w:rsidRPr="002F0FC0" w:rsidRDefault="000956CE" w:rsidP="005F48C7">
            <w:pPr>
              <w:rPr>
                <w:rFonts w:ascii="Times New Roman" w:hAnsi="Times New Roman" w:cs="Times New Roman"/>
                <w:sz w:val="20"/>
                <w:szCs w:val="20"/>
              </w:rPr>
            </w:pPr>
            <w:r w:rsidRPr="000956CE">
              <w:rPr>
                <w:rFonts w:ascii="Times New Roman" w:hAnsi="Times New Roman" w:cs="Times New Roman"/>
                <w:sz w:val="20"/>
                <w:szCs w:val="20"/>
              </w:rPr>
              <w:t>29 042</w:t>
            </w:r>
            <w:r>
              <w:rPr>
                <w:rFonts w:ascii="Times New Roman" w:hAnsi="Times New Roman" w:cs="Times New Roman"/>
                <w:sz w:val="20"/>
                <w:szCs w:val="20"/>
              </w:rPr>
              <w:t> </w:t>
            </w:r>
            <w:r w:rsidRPr="000956CE">
              <w:rPr>
                <w:rFonts w:ascii="Times New Roman" w:hAnsi="Times New Roman" w:cs="Times New Roman"/>
                <w:sz w:val="20"/>
                <w:szCs w:val="20"/>
              </w:rPr>
              <w:t>559</w:t>
            </w:r>
            <w:r>
              <w:rPr>
                <w:rFonts w:ascii="Times New Roman" w:hAnsi="Times New Roman" w:cs="Times New Roman"/>
                <w:sz w:val="20"/>
                <w:szCs w:val="20"/>
              </w:rPr>
              <w:t xml:space="preserve"> </w:t>
            </w:r>
            <w:r w:rsidR="00B560CB" w:rsidRPr="002F0FC0">
              <w:rPr>
                <w:rFonts w:ascii="Times New Roman" w:hAnsi="Times New Roman" w:cs="Times New Roman"/>
                <w:sz w:val="20"/>
                <w:szCs w:val="20"/>
              </w:rPr>
              <w:t>EUR</w:t>
            </w:r>
          </w:p>
        </w:tc>
      </w:tr>
      <w:tr w:rsidR="00B560CB" w:rsidRPr="002F0FC0" w14:paraId="45FE5F28" w14:textId="77777777" w:rsidTr="005F48C7">
        <w:tc>
          <w:tcPr>
            <w:tcW w:w="1995" w:type="dxa"/>
            <w:vMerge w:val="restart"/>
          </w:tcPr>
          <w:p w14:paraId="312B5385" w14:textId="77777777" w:rsidR="00B560CB" w:rsidRPr="002F0FC0" w:rsidRDefault="00B560CB" w:rsidP="005F48C7">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10"/>
            </w:r>
          </w:p>
          <w:p w14:paraId="662FF0F4" w14:textId="77777777" w:rsidR="00B560CB" w:rsidRPr="002F0FC0" w:rsidRDefault="00B560CB" w:rsidP="005F48C7">
            <w:pPr>
              <w:jc w:val="both"/>
              <w:rPr>
                <w:rFonts w:ascii="Times New Roman" w:hAnsi="Times New Roman" w:cs="Times New Roman"/>
                <w:sz w:val="20"/>
                <w:szCs w:val="20"/>
              </w:rPr>
            </w:pPr>
          </w:p>
        </w:tc>
        <w:tc>
          <w:tcPr>
            <w:tcW w:w="7072" w:type="dxa"/>
          </w:tcPr>
          <w:p w14:paraId="583BA019"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0279C8A9"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513AC40" w14:textId="77777777" w:rsidR="00B560CB" w:rsidRPr="002F0FC0" w:rsidRDefault="00B560CB" w:rsidP="00B560CB">
            <w:pPr>
              <w:pStyle w:val="ListParagraph"/>
              <w:numPr>
                <w:ilvl w:val="0"/>
                <w:numId w:val="22"/>
              </w:numPr>
              <w:spacing w:line="259" w:lineRule="auto"/>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EC3D737" w14:textId="77777777" w:rsidR="00B560CB" w:rsidRPr="002F0FC0" w:rsidRDefault="00B560CB" w:rsidP="00B560CB">
            <w:pPr>
              <w:pStyle w:val="ListParagraph"/>
              <w:numPr>
                <w:ilvl w:val="0"/>
                <w:numId w:val="22"/>
              </w:numPr>
              <w:spacing w:line="259" w:lineRule="auto"/>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A2419CC" w14:textId="77777777" w:rsidR="00B560CB" w:rsidRPr="002F0FC0" w:rsidRDefault="00B560CB" w:rsidP="00B560CB">
            <w:pPr>
              <w:pStyle w:val="ListParagraph"/>
              <w:numPr>
                <w:ilvl w:val="0"/>
                <w:numId w:val="22"/>
              </w:numPr>
              <w:spacing w:line="259" w:lineRule="auto"/>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560CB" w:rsidRPr="002F0FC0" w14:paraId="5D81EEAA" w14:textId="77777777" w:rsidTr="005F48C7">
        <w:tc>
          <w:tcPr>
            <w:tcW w:w="1995" w:type="dxa"/>
            <w:vMerge/>
          </w:tcPr>
          <w:p w14:paraId="4A955646" w14:textId="77777777" w:rsidR="00B560CB" w:rsidRPr="002F0FC0" w:rsidRDefault="00B560CB" w:rsidP="005F48C7">
            <w:pPr>
              <w:jc w:val="both"/>
              <w:rPr>
                <w:rFonts w:ascii="Times New Roman" w:hAnsi="Times New Roman" w:cs="Times New Roman"/>
                <w:b/>
                <w:sz w:val="20"/>
                <w:szCs w:val="20"/>
              </w:rPr>
            </w:pPr>
          </w:p>
        </w:tc>
        <w:tc>
          <w:tcPr>
            <w:tcW w:w="7072" w:type="dxa"/>
          </w:tcPr>
          <w:p w14:paraId="5E1BA5FA" w14:textId="77777777" w:rsidR="00B560CB" w:rsidRPr="002F0FC0" w:rsidRDefault="00B560CB" w:rsidP="005F48C7">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11"/>
            </w:r>
          </w:p>
          <w:p w14:paraId="65BB4CE6" w14:textId="77777777" w:rsidR="00B560CB" w:rsidRPr="002F0FC0" w:rsidRDefault="00B560CB" w:rsidP="005F48C7">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CSP dati, projektu dati.</w:t>
            </w:r>
          </w:p>
        </w:tc>
      </w:tr>
      <w:tr w:rsidR="00B560CB" w:rsidRPr="002F0FC0" w14:paraId="49652380" w14:textId="77777777" w:rsidTr="005F48C7">
        <w:tc>
          <w:tcPr>
            <w:tcW w:w="1995" w:type="dxa"/>
            <w:vMerge/>
          </w:tcPr>
          <w:p w14:paraId="5CADEB2A" w14:textId="77777777" w:rsidR="00B560CB" w:rsidRPr="002F0FC0" w:rsidRDefault="00B560CB" w:rsidP="005F48C7">
            <w:pPr>
              <w:jc w:val="both"/>
              <w:rPr>
                <w:rFonts w:ascii="Times New Roman" w:hAnsi="Times New Roman" w:cs="Times New Roman"/>
                <w:b/>
                <w:sz w:val="20"/>
                <w:szCs w:val="20"/>
              </w:rPr>
            </w:pPr>
          </w:p>
        </w:tc>
        <w:tc>
          <w:tcPr>
            <w:tcW w:w="7072" w:type="dxa"/>
          </w:tcPr>
          <w:p w14:paraId="17238A52" w14:textId="77777777" w:rsidR="00B560CB" w:rsidRPr="002F0FC0" w:rsidRDefault="00B560CB" w:rsidP="005F48C7">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497E1A05"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sz w:val="20"/>
                <w:szCs w:val="20"/>
              </w:rPr>
              <w:t>RCR 02 Kopējā rādītāja vērtība veidojas no atsevišķās finanšu instrumentu plānotajām sasniedzamās vērtībām.</w:t>
            </w:r>
          </w:p>
          <w:p w14:paraId="05B90E6F" w14:textId="77777777" w:rsidR="00B560CB" w:rsidRPr="002F0FC0" w:rsidRDefault="00B560CB" w:rsidP="005F48C7">
            <w:pPr>
              <w:jc w:val="both"/>
              <w:rPr>
                <w:rFonts w:ascii="Times New Roman" w:hAnsi="Times New Roman" w:cs="Times New Roman"/>
                <w:sz w:val="20"/>
                <w:szCs w:val="20"/>
              </w:rPr>
            </w:pPr>
          </w:p>
          <w:p w14:paraId="276B58EB"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5C3F09BC"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66831A70" w14:textId="4EA75EDD" w:rsidR="00C4410B" w:rsidRDefault="00ED371B" w:rsidP="005F48C7">
            <w:pPr>
              <w:jc w:val="both"/>
              <w:rPr>
                <w:rFonts w:ascii="Times New Roman" w:hAnsi="Times New Roman" w:cs="Times New Roman"/>
                <w:sz w:val="20"/>
                <w:szCs w:val="20"/>
              </w:rPr>
            </w:pPr>
            <w:r>
              <w:rPr>
                <w:rFonts w:ascii="Times New Roman" w:hAnsi="Times New Roman" w:cs="Times New Roman"/>
                <w:sz w:val="20"/>
                <w:szCs w:val="20"/>
              </w:rPr>
              <w:t>A</w:t>
            </w:r>
            <w:r w:rsidR="008629E2">
              <w:rPr>
                <w:rFonts w:ascii="Times New Roman" w:hAnsi="Times New Roman" w:cs="Times New Roman"/>
                <w:sz w:val="20"/>
                <w:szCs w:val="20"/>
              </w:rPr>
              <w:t xml:space="preserve">prēķina formula: </w:t>
            </w:r>
            <w:r w:rsidR="006C1B13">
              <w:rPr>
                <w:rFonts w:ascii="Times New Roman" w:hAnsi="Times New Roman" w:cs="Times New Roman"/>
                <w:sz w:val="20"/>
                <w:szCs w:val="20"/>
              </w:rPr>
              <w:t>Aizdevums ar kapitāla atlaidi</w:t>
            </w:r>
            <w:r w:rsidR="004D5D20">
              <w:rPr>
                <w:rFonts w:ascii="Times New Roman" w:hAnsi="Times New Roman" w:cs="Times New Roman"/>
                <w:sz w:val="20"/>
                <w:szCs w:val="20"/>
              </w:rPr>
              <w:t xml:space="preserve"> un garantij</w:t>
            </w:r>
            <w:r w:rsidR="006E4C91">
              <w:rPr>
                <w:rFonts w:ascii="Times New Roman" w:hAnsi="Times New Roman" w:cs="Times New Roman"/>
                <w:sz w:val="20"/>
                <w:szCs w:val="20"/>
              </w:rPr>
              <w:t>a</w:t>
            </w:r>
            <w:r w:rsidR="006C1B13">
              <w:rPr>
                <w:rFonts w:ascii="Times New Roman" w:hAnsi="Times New Roman" w:cs="Times New Roman"/>
                <w:sz w:val="20"/>
                <w:szCs w:val="20"/>
              </w:rPr>
              <w:t xml:space="preserve"> (</w:t>
            </w:r>
            <w:r w:rsidR="00093D7E" w:rsidRPr="00093D7E">
              <w:rPr>
                <w:rFonts w:ascii="Times New Roman" w:hAnsi="Times New Roman" w:cs="Times New Roman"/>
                <w:sz w:val="20"/>
                <w:szCs w:val="20"/>
              </w:rPr>
              <w:t>29 042 559</w:t>
            </w:r>
            <w:r w:rsidR="00AD6212">
              <w:rPr>
                <w:rFonts w:ascii="Times New Roman" w:hAnsi="Times New Roman" w:cs="Times New Roman"/>
                <w:sz w:val="20"/>
                <w:szCs w:val="20"/>
              </w:rPr>
              <w:t xml:space="preserve"> EUR</w:t>
            </w:r>
            <w:r w:rsidR="006C1B13">
              <w:rPr>
                <w:rFonts w:ascii="Times New Roman" w:hAnsi="Times New Roman" w:cs="Times New Roman"/>
                <w:sz w:val="20"/>
                <w:szCs w:val="20"/>
              </w:rPr>
              <w:t xml:space="preserve">) </w:t>
            </w:r>
          </w:p>
          <w:p w14:paraId="3E568B82" w14:textId="7EEF1E13" w:rsidR="00B560CB" w:rsidRPr="002F0FC0" w:rsidRDefault="00B560CB" w:rsidP="005F48C7">
            <w:pPr>
              <w:jc w:val="both"/>
              <w:rPr>
                <w:rFonts w:ascii="Times New Roman" w:hAnsi="Times New Roman" w:cs="Times New Roman"/>
                <w:sz w:val="20"/>
                <w:szCs w:val="20"/>
              </w:rPr>
            </w:pPr>
          </w:p>
          <w:p w14:paraId="4327656E" w14:textId="18960D44" w:rsidR="00353672" w:rsidRPr="009C4365" w:rsidRDefault="00853786" w:rsidP="00353672">
            <w:pPr>
              <w:jc w:val="both"/>
              <w:rPr>
                <w:rFonts w:ascii="Times New Roman" w:hAnsi="Times New Roman" w:cs="Times New Roman"/>
                <w:sz w:val="20"/>
                <w:szCs w:val="20"/>
              </w:rPr>
            </w:pPr>
            <w:r>
              <w:rPr>
                <w:rFonts w:ascii="Times New Roman" w:eastAsia="Times New Roman" w:hAnsi="Times New Roman" w:cs="Times New Roman"/>
                <w:sz w:val="20"/>
                <w:szCs w:val="20"/>
              </w:rPr>
              <w:t>Ņ</w:t>
            </w:r>
            <w:r w:rsidR="00B560CB" w:rsidRPr="002F0FC0">
              <w:rPr>
                <w:rFonts w:ascii="Times New Roman" w:eastAsia="Times New Roman" w:hAnsi="Times New Roman" w:cs="Times New Roman"/>
                <w:sz w:val="20"/>
                <w:szCs w:val="20"/>
              </w:rPr>
              <w:t xml:space="preserve">emot vērā līdzšinējo praksi līdzīgu aizdevumu programmu īstenošanā un </w:t>
            </w:r>
            <w:r w:rsidR="00B560CB" w:rsidRPr="002F0FC0">
              <w:rPr>
                <w:rFonts w:ascii="Times New Roman" w:hAnsi="Times New Roman" w:cs="Times New Roman"/>
                <w:sz w:val="20"/>
                <w:szCs w:val="20"/>
              </w:rPr>
              <w:t>sabiedrībai “</w:t>
            </w:r>
            <w:r w:rsidR="00B560CB" w:rsidRPr="002F0FC0">
              <w:rPr>
                <w:rFonts w:ascii="Times New Roman" w:eastAsia="Times New Roman" w:hAnsi="Times New Roman" w:cs="Times New Roman"/>
                <w:sz w:val="20"/>
                <w:szCs w:val="20"/>
              </w:rPr>
              <w:t>Altum” izvērtējot risku toleranc</w:t>
            </w:r>
            <w:r w:rsidR="00B560CB" w:rsidRPr="002F0FC0">
              <w:rPr>
                <w:rFonts w:ascii="Times New Roman" w:hAnsi="Times New Roman" w:cs="Times New Roman"/>
                <w:sz w:val="20"/>
                <w:szCs w:val="20"/>
              </w:rPr>
              <w:t>i, sabiedrības “</w:t>
            </w:r>
            <w:r w:rsidR="00B560CB" w:rsidRPr="002F0FC0">
              <w:rPr>
                <w:rFonts w:ascii="Times New Roman" w:eastAsia="Times New Roman" w:hAnsi="Times New Roman" w:cs="Times New Roman"/>
                <w:sz w:val="20"/>
                <w:szCs w:val="20"/>
              </w:rPr>
              <w:t>Altum”</w:t>
            </w:r>
            <w:r w:rsidR="00B560CB" w:rsidRPr="002F0FC0">
              <w:rPr>
                <w:rFonts w:ascii="Times New Roman" w:hAnsi="Times New Roman" w:cs="Times New Roman"/>
                <w:sz w:val="20"/>
                <w:szCs w:val="20"/>
              </w:rPr>
              <w:t xml:space="preserve"> provizoriskais </w:t>
            </w:r>
            <w:r w:rsidR="005522EB">
              <w:rPr>
                <w:rFonts w:ascii="Times New Roman" w:hAnsi="Times New Roman" w:cs="Times New Roman"/>
                <w:sz w:val="20"/>
                <w:szCs w:val="20"/>
              </w:rPr>
              <w:t xml:space="preserve">aizdevumu ar kapitāla atlaidi </w:t>
            </w:r>
            <w:r w:rsidR="005B7E86">
              <w:rPr>
                <w:rFonts w:ascii="Times New Roman" w:hAnsi="Times New Roman" w:cs="Times New Roman"/>
                <w:sz w:val="20"/>
                <w:szCs w:val="20"/>
              </w:rPr>
              <w:t xml:space="preserve">un garantiju izsniegšanu </w:t>
            </w:r>
            <w:r w:rsidR="005522EB">
              <w:rPr>
                <w:rFonts w:ascii="Times New Roman" w:hAnsi="Times New Roman" w:cs="Times New Roman"/>
                <w:sz w:val="20"/>
                <w:szCs w:val="20"/>
              </w:rPr>
              <w:t>uzņēmum</w:t>
            </w:r>
            <w:r w:rsidR="007357A4">
              <w:rPr>
                <w:rFonts w:ascii="Times New Roman" w:hAnsi="Times New Roman" w:cs="Times New Roman"/>
                <w:sz w:val="20"/>
                <w:szCs w:val="20"/>
              </w:rPr>
              <w:t>iem</w:t>
            </w:r>
            <w:r w:rsidR="005522EB">
              <w:rPr>
                <w:rFonts w:ascii="Times New Roman" w:hAnsi="Times New Roman" w:cs="Times New Roman"/>
                <w:sz w:val="20"/>
                <w:szCs w:val="20"/>
              </w:rPr>
              <w:t xml:space="preserve"> paredzēts līdz </w:t>
            </w:r>
            <w:r>
              <w:rPr>
                <w:rFonts w:ascii="Times New Roman" w:hAnsi="Times New Roman" w:cs="Times New Roman"/>
                <w:sz w:val="20"/>
                <w:szCs w:val="20"/>
              </w:rPr>
              <w:t>30 % no investīciju projekta attiecināmām izmaksām</w:t>
            </w:r>
            <w:r w:rsidR="00443072">
              <w:rPr>
                <w:rFonts w:ascii="Times New Roman" w:hAnsi="Times New Roman" w:cs="Times New Roman"/>
                <w:sz w:val="20"/>
                <w:szCs w:val="20"/>
              </w:rPr>
              <w:t>.</w:t>
            </w:r>
            <w:r w:rsidR="004E6B40">
              <w:rPr>
                <w:rFonts w:ascii="Times New Roman" w:hAnsi="Times New Roman" w:cs="Times New Roman"/>
                <w:sz w:val="20"/>
                <w:szCs w:val="20"/>
              </w:rPr>
              <w:t xml:space="preserve"> </w:t>
            </w:r>
            <w:r w:rsidR="00443072">
              <w:rPr>
                <w:rFonts w:ascii="Times New Roman" w:hAnsi="Times New Roman" w:cs="Times New Roman"/>
                <w:sz w:val="20"/>
                <w:szCs w:val="20"/>
              </w:rPr>
              <w:t>P</w:t>
            </w:r>
            <w:r w:rsidR="004E6B40">
              <w:rPr>
                <w:rFonts w:ascii="Times New Roman" w:hAnsi="Times New Roman" w:cs="Times New Roman"/>
                <w:sz w:val="20"/>
                <w:szCs w:val="20"/>
              </w:rPr>
              <w:t>lānots, ka no publiskā finansējuma 40 000 000 EUR (</w:t>
            </w:r>
            <w:r w:rsidR="00CB1B22">
              <w:rPr>
                <w:rFonts w:ascii="Times New Roman" w:hAnsi="Times New Roman" w:cs="Times New Roman"/>
                <w:sz w:val="20"/>
                <w:szCs w:val="20"/>
              </w:rPr>
              <w:t>34 000 000 EUR ERAF / 6 000 000 EUR valsts budžets</w:t>
            </w:r>
            <w:r w:rsidR="004E6B40">
              <w:rPr>
                <w:rFonts w:ascii="Times New Roman" w:hAnsi="Times New Roman" w:cs="Times New Roman"/>
                <w:sz w:val="20"/>
                <w:szCs w:val="20"/>
              </w:rPr>
              <w:t>)</w:t>
            </w:r>
            <w:r w:rsidR="000B532A">
              <w:rPr>
                <w:rFonts w:ascii="Times New Roman" w:hAnsi="Times New Roman" w:cs="Times New Roman"/>
                <w:sz w:val="20"/>
                <w:szCs w:val="20"/>
              </w:rPr>
              <w:t xml:space="preserve">, publisko atbalstu papildinošās privātās investīcijas </w:t>
            </w:r>
            <w:r w:rsidR="00DA62C9">
              <w:rPr>
                <w:rFonts w:ascii="Times New Roman" w:hAnsi="Times New Roman" w:cs="Times New Roman"/>
                <w:sz w:val="20"/>
                <w:szCs w:val="20"/>
              </w:rPr>
              <w:t>būs</w:t>
            </w:r>
            <w:r w:rsidR="00CB1B22">
              <w:rPr>
                <w:rFonts w:ascii="Times New Roman" w:hAnsi="Times New Roman" w:cs="Times New Roman"/>
                <w:sz w:val="20"/>
                <w:szCs w:val="20"/>
              </w:rPr>
              <w:t xml:space="preserve"> </w:t>
            </w:r>
            <w:r w:rsidR="00093D7E" w:rsidRPr="00093D7E">
              <w:rPr>
                <w:rFonts w:ascii="Times New Roman" w:hAnsi="Times New Roman" w:cs="Times New Roman"/>
                <w:sz w:val="20"/>
                <w:szCs w:val="20"/>
              </w:rPr>
              <w:t>29 042 559</w:t>
            </w:r>
            <w:r w:rsidR="00CB1B22">
              <w:rPr>
                <w:rFonts w:ascii="Times New Roman" w:hAnsi="Times New Roman" w:cs="Times New Roman"/>
                <w:sz w:val="20"/>
                <w:szCs w:val="20"/>
              </w:rPr>
              <w:t xml:space="preserve"> </w:t>
            </w:r>
            <w:r w:rsidR="00BF0FE4">
              <w:rPr>
                <w:rFonts w:ascii="Times New Roman" w:hAnsi="Times New Roman" w:cs="Times New Roman"/>
                <w:sz w:val="20"/>
                <w:szCs w:val="20"/>
              </w:rPr>
              <w:t>EUR.</w:t>
            </w:r>
          </w:p>
          <w:p w14:paraId="087D1F53" w14:textId="77777777" w:rsidR="00353672" w:rsidRPr="002F0FC0" w:rsidRDefault="00353672" w:rsidP="005F48C7">
            <w:pPr>
              <w:jc w:val="both"/>
              <w:rPr>
                <w:rFonts w:ascii="Times New Roman" w:hAnsi="Times New Roman" w:cs="Times New Roman"/>
                <w:sz w:val="20"/>
                <w:szCs w:val="20"/>
              </w:rPr>
            </w:pPr>
          </w:p>
          <w:p w14:paraId="0D558A31" w14:textId="4C20495A" w:rsidR="009C7244" w:rsidRDefault="009C7244" w:rsidP="005F48C7">
            <w:pPr>
              <w:jc w:val="both"/>
              <w:rPr>
                <w:rFonts w:ascii="Times New Roman" w:hAnsi="Times New Roman" w:cs="Times New Roman"/>
                <w:sz w:val="20"/>
                <w:szCs w:val="20"/>
              </w:rPr>
            </w:pPr>
            <w:r w:rsidRPr="009C7244">
              <w:rPr>
                <w:rFonts w:ascii="Times New Roman" w:hAnsi="Times New Roman" w:cs="Times New Roman"/>
                <w:sz w:val="20"/>
                <w:szCs w:val="20"/>
              </w:rPr>
              <w:t xml:space="preserve">Ņemot vērā uz doto brīdi esošo ERAF finansējumu un to, ka investīciju projektu attiecināmās izmaksas var atšķirties, </w:t>
            </w:r>
            <w:r>
              <w:rPr>
                <w:rFonts w:ascii="Times New Roman" w:hAnsi="Times New Roman" w:cs="Times New Roman"/>
                <w:sz w:val="20"/>
                <w:szCs w:val="20"/>
              </w:rPr>
              <w:t>r</w:t>
            </w:r>
            <w:r w:rsidRPr="009C7244">
              <w:rPr>
                <w:rFonts w:ascii="Times New Roman" w:hAnsi="Times New Roman" w:cs="Times New Roman"/>
                <w:sz w:val="20"/>
                <w:szCs w:val="20"/>
              </w:rPr>
              <w:t xml:space="preserve">ādītāja vērtības var mainīties, </w:t>
            </w:r>
            <w:r w:rsidR="00536715" w:rsidRPr="00536715">
              <w:rPr>
                <w:rFonts w:ascii="Times New Roman" w:hAnsi="Times New Roman" w:cs="Times New Roman"/>
                <w:sz w:val="20"/>
                <w:szCs w:val="20"/>
              </w:rPr>
              <w:t>ņemot vērā publiskā finansējuma turpmāku papildus pieejamību, piemēram, 110 milj. EUR no REARM plāna</w:t>
            </w:r>
            <w:r w:rsidRPr="009C7244">
              <w:rPr>
                <w:rFonts w:ascii="Times New Roman" w:hAnsi="Times New Roman" w:cs="Times New Roman"/>
                <w:sz w:val="20"/>
                <w:szCs w:val="20"/>
              </w:rPr>
              <w:t>.</w:t>
            </w:r>
          </w:p>
          <w:p w14:paraId="7BB427BB" w14:textId="5B6002BA"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sz w:val="20"/>
                <w:szCs w:val="20"/>
              </w:rPr>
              <w:t xml:space="preserve">Tiek pieņemts, ka privātais sektors nodrošinās līdzfinansējumu ES fondu finansējumam vismaz </w:t>
            </w:r>
            <w:r w:rsidR="001C718D">
              <w:rPr>
                <w:rFonts w:ascii="Times New Roman" w:hAnsi="Times New Roman" w:cs="Times New Roman"/>
                <w:sz w:val="20"/>
                <w:szCs w:val="20"/>
              </w:rPr>
              <w:t>30</w:t>
            </w:r>
            <w:r w:rsidR="002369D7">
              <w:rPr>
                <w:rFonts w:ascii="Times New Roman" w:hAnsi="Times New Roman" w:cs="Times New Roman"/>
                <w:sz w:val="20"/>
                <w:szCs w:val="20"/>
              </w:rPr>
              <w:t xml:space="preserve"> </w:t>
            </w:r>
            <w:r w:rsidRPr="002F0FC0">
              <w:rPr>
                <w:rFonts w:ascii="Times New Roman" w:hAnsi="Times New Roman" w:cs="Times New Roman"/>
                <w:sz w:val="20"/>
                <w:szCs w:val="20"/>
              </w:rPr>
              <w:t>% apmērā. Aprēķini veikti ņemot vērā EK noteikto publiskā finansējuma apmēra maksimumu – 70%. Faktiskais aprēķins par rādītāja sasniegšanu tiks veikts, ņemot vērā datus projektu līmenī.</w:t>
            </w:r>
          </w:p>
        </w:tc>
      </w:tr>
      <w:tr w:rsidR="00B560CB" w:rsidRPr="002F0FC0" w14:paraId="0D89B452" w14:textId="77777777" w:rsidTr="005F48C7">
        <w:tc>
          <w:tcPr>
            <w:tcW w:w="1995" w:type="dxa"/>
            <w:vMerge/>
          </w:tcPr>
          <w:p w14:paraId="480FB500" w14:textId="77777777" w:rsidR="00B560CB" w:rsidRPr="002F0FC0" w:rsidRDefault="00B560CB" w:rsidP="005F48C7">
            <w:pPr>
              <w:jc w:val="both"/>
              <w:rPr>
                <w:rFonts w:ascii="Times New Roman" w:hAnsi="Times New Roman" w:cs="Times New Roman"/>
                <w:b/>
                <w:sz w:val="20"/>
                <w:szCs w:val="20"/>
              </w:rPr>
            </w:pPr>
          </w:p>
        </w:tc>
        <w:tc>
          <w:tcPr>
            <w:tcW w:w="7072" w:type="dxa"/>
          </w:tcPr>
          <w:p w14:paraId="1D9F9020" w14:textId="77777777" w:rsidR="00B560CB" w:rsidRPr="002F0FC0" w:rsidRDefault="00B560CB" w:rsidP="005F48C7">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0D68EE46" w14:textId="16B6761F"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sz w:val="20"/>
                <w:szCs w:val="20"/>
              </w:rPr>
              <w:t xml:space="preserve">Lai sekmētu </w:t>
            </w:r>
            <w:r w:rsidR="00725E9A">
              <w:rPr>
                <w:rFonts w:ascii="Times New Roman" w:eastAsia="Times New Roman" w:hAnsi="Times New Roman" w:cs="Times New Roman"/>
                <w:sz w:val="20"/>
                <w:szCs w:val="20"/>
              </w:rPr>
              <w:t>mērogojamu investīciju projektu attīstību drošības un aizsardzības jomā</w:t>
            </w:r>
            <w:r w:rsidRPr="002F0FC0">
              <w:rPr>
                <w:rFonts w:ascii="Times New Roman" w:eastAsia="Times New Roman" w:hAnsi="Times New Roman" w:cs="Times New Roman"/>
                <w:sz w:val="20"/>
                <w:szCs w:val="20"/>
              </w:rPr>
              <w:t xml:space="preserve"> un veicinātu privāto investīciju </w:t>
            </w:r>
            <w:r w:rsidRPr="002F0FC0">
              <w:rPr>
                <w:rFonts w:ascii="Times New Roman" w:hAnsi="Times New Roman" w:cs="Times New Roman"/>
                <w:sz w:val="20"/>
                <w:szCs w:val="20"/>
              </w:rPr>
              <w:t xml:space="preserve">ieguldīšanu augstākas pievienotās vērtības radīšanai, nepieciešams atbalstīt vietējos uzņēmumus un motivēt tos ieguldīt </w:t>
            </w:r>
            <w:r w:rsidR="00725E9A">
              <w:rPr>
                <w:rFonts w:ascii="Times New Roman" w:hAnsi="Times New Roman" w:cs="Times New Roman"/>
                <w:sz w:val="20"/>
                <w:szCs w:val="20"/>
              </w:rPr>
              <w:t xml:space="preserve">militāra un divējāda lietojuma produktu un tehnoloģiju </w:t>
            </w:r>
            <w:r w:rsidRPr="002F0FC0">
              <w:rPr>
                <w:rFonts w:ascii="Times New Roman" w:hAnsi="Times New Roman" w:cs="Times New Roman"/>
                <w:sz w:val="20"/>
                <w:szCs w:val="20"/>
              </w:rPr>
              <w:t>attīstībā un konkurētspējīgu produktu un pakalpojumu izstrādē. Rezultātā ne tikai palielināsim privātā finansējuma ieguldījumus produktivitātē, bet arī sekmēsim uz inovācijām balstītas Latvijas konkurētspējas priekšrocības</w:t>
            </w:r>
            <w:r w:rsidR="00C0131C">
              <w:rPr>
                <w:rFonts w:ascii="Times New Roman" w:hAnsi="Times New Roman" w:cs="Times New Roman"/>
                <w:sz w:val="20"/>
                <w:szCs w:val="20"/>
              </w:rPr>
              <w:t xml:space="preserve"> un aizsardzības industriju</w:t>
            </w:r>
            <w:r w:rsidRPr="002F0FC0">
              <w:rPr>
                <w:rFonts w:ascii="Times New Roman" w:hAnsi="Times New Roman" w:cs="Times New Roman"/>
                <w:sz w:val="20"/>
                <w:szCs w:val="20"/>
              </w:rPr>
              <w:t>.</w:t>
            </w:r>
          </w:p>
        </w:tc>
      </w:tr>
      <w:tr w:rsidR="00B560CB" w:rsidRPr="002F0FC0" w14:paraId="7BEB308C" w14:textId="77777777" w:rsidTr="005F48C7">
        <w:tc>
          <w:tcPr>
            <w:tcW w:w="1995" w:type="dxa"/>
            <w:vMerge/>
          </w:tcPr>
          <w:p w14:paraId="76D76CCD" w14:textId="77777777" w:rsidR="00B560CB" w:rsidRPr="002F0FC0" w:rsidRDefault="00B560CB" w:rsidP="005F48C7">
            <w:pPr>
              <w:jc w:val="both"/>
              <w:rPr>
                <w:rFonts w:ascii="Times New Roman" w:hAnsi="Times New Roman" w:cs="Times New Roman"/>
                <w:b/>
                <w:sz w:val="20"/>
                <w:szCs w:val="20"/>
              </w:rPr>
            </w:pPr>
          </w:p>
        </w:tc>
        <w:tc>
          <w:tcPr>
            <w:tcW w:w="7072" w:type="dxa"/>
          </w:tcPr>
          <w:p w14:paraId="4175EB76" w14:textId="77777777" w:rsidR="00B560CB" w:rsidRPr="002F0FC0" w:rsidRDefault="00B560CB" w:rsidP="005F48C7">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758EA209" w14:textId="43C68F3D" w:rsidR="00B560CB" w:rsidRPr="00D82711" w:rsidRDefault="00D82711" w:rsidP="00D82711">
            <w:pPr>
              <w:jc w:val="both"/>
              <w:rPr>
                <w:rFonts w:ascii="Times New Roman" w:hAnsi="Times New Roman" w:cs="Times New Roman"/>
                <w:sz w:val="20"/>
                <w:szCs w:val="20"/>
              </w:rPr>
            </w:pPr>
            <w:r w:rsidRPr="00D82711">
              <w:rPr>
                <w:rFonts w:ascii="Times New Roman" w:hAnsi="Times New Roman" w:cs="Times New Roman"/>
                <w:sz w:val="20"/>
                <w:szCs w:val="20"/>
              </w:rPr>
              <w:lastRenderedPageBreak/>
              <w:t xml:space="preserve">Finanšu instrumentos rādītāju sasniegšanu var ietekmēt uzņēmumu mazā aktivitāte ar inovācijām saistīto investīciju veikšanā militāra un duāla lietojuma produktu izstrādei, kā arī citos investīciju projektos, tāpat to kapitāla nepietiekamība, pārāk lielas kredītsaistības un likviditātes problēmas, kredītiestāžu finanšu pakalpojumu </w:t>
            </w:r>
            <w:proofErr w:type="spellStart"/>
            <w:r w:rsidRPr="00D82711">
              <w:rPr>
                <w:rFonts w:ascii="Times New Roman" w:hAnsi="Times New Roman" w:cs="Times New Roman"/>
                <w:sz w:val="20"/>
                <w:szCs w:val="20"/>
              </w:rPr>
              <w:t>sadārdzinātība</w:t>
            </w:r>
            <w:proofErr w:type="spellEnd"/>
            <w:r w:rsidRPr="00D82711">
              <w:rPr>
                <w:rFonts w:ascii="Times New Roman" w:hAnsi="Times New Roman" w:cs="Times New Roman"/>
                <w:sz w:val="20"/>
                <w:szCs w:val="20"/>
              </w:rPr>
              <w:t xml:space="preserve"> investīcijām, kas saistītas ar inovācijām, vienlaikus pastāv risks atbalsta programmu īstenošanā un attiecīgo rādītāju nesasniegšanā ekonomiskās nestabilitātes dēļ un/vai tematiskā nozaru koncentrācija.</w:t>
            </w:r>
          </w:p>
        </w:tc>
      </w:tr>
      <w:tr w:rsidR="00B560CB" w:rsidRPr="002F0FC0" w14:paraId="1A196CEE" w14:textId="77777777" w:rsidTr="005F48C7">
        <w:tc>
          <w:tcPr>
            <w:tcW w:w="1995" w:type="dxa"/>
          </w:tcPr>
          <w:p w14:paraId="08B25FAD"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 xml:space="preserve">Rādītāja sasniegšana </w:t>
            </w:r>
          </w:p>
        </w:tc>
        <w:tc>
          <w:tcPr>
            <w:tcW w:w="7072" w:type="dxa"/>
          </w:tcPr>
          <w:p w14:paraId="3E0D2A38" w14:textId="77777777" w:rsidR="00B560CB" w:rsidRPr="002F0FC0" w:rsidRDefault="00B560CB" w:rsidP="005F48C7">
            <w:pPr>
              <w:jc w:val="both"/>
              <w:rPr>
                <w:rFonts w:ascii="Times New Roman" w:hAnsi="Times New Roman" w:cs="Times New Roman"/>
                <w:sz w:val="20"/>
                <w:szCs w:val="20"/>
              </w:rPr>
            </w:pPr>
            <w:r w:rsidRPr="002F0FC0">
              <w:rPr>
                <w:rFonts w:ascii="Times New Roman" w:hAnsi="Times New Roman" w:cs="Times New Roman"/>
                <w:sz w:val="20"/>
                <w:szCs w:val="20"/>
              </w:rPr>
              <w:t>RCR 02 Rādītājs tiek uzskaitīts, ja ar atbalsta saņēmēju ir noslēgts līgums un veikts vismaz viens maksājums uzņēmumam.</w:t>
            </w:r>
          </w:p>
        </w:tc>
      </w:tr>
    </w:tbl>
    <w:p w14:paraId="1FFED609" w14:textId="77777777" w:rsidR="003B123E" w:rsidRDefault="003B123E" w:rsidP="00FB7093">
      <w:pPr>
        <w:tabs>
          <w:tab w:val="left" w:pos="6000"/>
        </w:tabs>
        <w:rPr>
          <w:rFonts w:ascii="Times New Roman" w:hAnsi="Times New Roman" w:cs="Times New Roman"/>
        </w:rPr>
      </w:pPr>
    </w:p>
    <w:p w14:paraId="7B117FD2" w14:textId="77777777" w:rsidR="00164901" w:rsidRDefault="00164901" w:rsidP="00164901">
      <w:pPr>
        <w:rPr>
          <w:rFonts w:ascii="Times New Roman" w:hAnsi="Times New Roman" w:cs="Times New Roman"/>
        </w:rPr>
      </w:pPr>
    </w:p>
    <w:p w14:paraId="2DAE8351" w14:textId="77777777" w:rsidR="00164901" w:rsidRPr="00FB7093" w:rsidRDefault="00164901" w:rsidP="00164901">
      <w:pPr>
        <w:spacing w:after="0" w:line="240" w:lineRule="auto"/>
        <w:jc w:val="both"/>
        <w:rPr>
          <w:rFonts w:ascii="Times New Roman" w:hAnsi="Times New Roman" w:cs="Times New Roman"/>
          <w:b/>
          <w:bCs/>
        </w:rPr>
      </w:pPr>
      <w:r w:rsidRPr="00FB7093">
        <w:rPr>
          <w:rFonts w:ascii="Times New Roman" w:hAnsi="Times New Roman" w:cs="Times New Roman"/>
          <w:b/>
          <w:bCs/>
        </w:rPr>
        <w:t>Informācija par 1.</w:t>
      </w:r>
      <w:r>
        <w:rPr>
          <w:rFonts w:ascii="Times New Roman" w:hAnsi="Times New Roman" w:cs="Times New Roman"/>
          <w:b/>
          <w:bCs/>
        </w:rPr>
        <w:t>5</w:t>
      </w:r>
      <w:r w:rsidRPr="00FB7093">
        <w:rPr>
          <w:rFonts w:ascii="Times New Roman" w:hAnsi="Times New Roman" w:cs="Times New Roman"/>
          <w:b/>
          <w:bCs/>
        </w:rPr>
        <w:t>.1.SAM pasākumu ietvaros plānotajiem intervences kodiem</w:t>
      </w:r>
    </w:p>
    <w:p w14:paraId="1AF08E93" w14:textId="77777777" w:rsidR="00164901" w:rsidRPr="00FB7093" w:rsidRDefault="00164901" w:rsidP="00164901">
      <w:pPr>
        <w:spacing w:after="0" w:line="240" w:lineRule="auto"/>
        <w:jc w:val="both"/>
        <w:rPr>
          <w:rFonts w:ascii="Times New Roman" w:hAnsi="Times New Roman" w:cs="Times New Roman"/>
        </w:rPr>
      </w:pPr>
    </w:p>
    <w:tbl>
      <w:tblPr>
        <w:tblW w:w="9410" w:type="dxa"/>
        <w:tblLook w:val="04A0" w:firstRow="1" w:lastRow="0" w:firstColumn="1" w:lastColumn="0" w:noHBand="0" w:noVBand="1"/>
      </w:tblPr>
      <w:tblGrid>
        <w:gridCol w:w="1017"/>
        <w:gridCol w:w="2053"/>
        <w:gridCol w:w="687"/>
        <w:gridCol w:w="1147"/>
        <w:gridCol w:w="1106"/>
        <w:gridCol w:w="1147"/>
        <w:gridCol w:w="1106"/>
        <w:gridCol w:w="1147"/>
      </w:tblGrid>
      <w:tr w:rsidR="00164901" w:rsidRPr="00164901" w14:paraId="44E8C5E5" w14:textId="77777777" w:rsidTr="00A634DD">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A5035" w14:textId="77777777" w:rsidR="00164901" w:rsidRPr="00164901" w:rsidRDefault="00164901" w:rsidP="00A634DD">
            <w:pPr>
              <w:spacing w:after="0" w:line="240" w:lineRule="auto"/>
              <w:jc w:val="center"/>
              <w:rPr>
                <w:rFonts w:ascii="Times New Roman" w:eastAsia="Times New Roman" w:hAnsi="Times New Roman" w:cs="Times New Roman"/>
                <w:b/>
                <w:bCs/>
                <w:color w:val="000000"/>
                <w:sz w:val="18"/>
                <w:szCs w:val="18"/>
                <w:lang w:eastAsia="lv-LV"/>
              </w:rPr>
            </w:pPr>
            <w:r w:rsidRPr="00164901">
              <w:rPr>
                <w:rFonts w:ascii="Times New Roman" w:eastAsia="Times New Roman" w:hAnsi="Times New Roman" w:cs="Times New Roman"/>
                <w:b/>
                <w:bCs/>
                <w:color w:val="000000"/>
                <w:sz w:val="18"/>
                <w:szCs w:val="18"/>
                <w:lang w:eastAsia="lv-LV"/>
              </w:rPr>
              <w:t>Pasākuma Nr.</w:t>
            </w:r>
          </w:p>
        </w:tc>
        <w:tc>
          <w:tcPr>
            <w:tcW w:w="2053" w:type="dxa"/>
            <w:tcBorders>
              <w:top w:val="single" w:sz="4" w:space="0" w:color="auto"/>
              <w:left w:val="nil"/>
              <w:bottom w:val="single" w:sz="4" w:space="0" w:color="auto"/>
              <w:right w:val="single" w:sz="4" w:space="0" w:color="auto"/>
            </w:tcBorders>
            <w:shd w:val="clear" w:color="auto" w:fill="auto"/>
            <w:vAlign w:val="center"/>
            <w:hideMark/>
          </w:tcPr>
          <w:p w14:paraId="5003BA93" w14:textId="77777777" w:rsidR="00164901" w:rsidRPr="00164901" w:rsidRDefault="00164901" w:rsidP="00A634DD">
            <w:pPr>
              <w:spacing w:after="0" w:line="240" w:lineRule="auto"/>
              <w:jc w:val="center"/>
              <w:rPr>
                <w:rFonts w:ascii="Times New Roman" w:eastAsia="Times New Roman" w:hAnsi="Times New Roman" w:cs="Times New Roman"/>
                <w:b/>
                <w:bCs/>
                <w:color w:val="000000"/>
                <w:sz w:val="18"/>
                <w:szCs w:val="18"/>
                <w:lang w:eastAsia="lv-LV"/>
              </w:rPr>
            </w:pPr>
            <w:r w:rsidRPr="00164901">
              <w:rPr>
                <w:rFonts w:ascii="Times New Roman" w:eastAsia="Times New Roman" w:hAnsi="Times New Roman" w:cs="Times New Roman"/>
                <w:b/>
                <w:bCs/>
                <w:color w:val="000000"/>
                <w:sz w:val="18"/>
                <w:szCs w:val="18"/>
                <w:lang w:eastAsia="lv-LV"/>
              </w:rPr>
              <w:t>Pasākuma nosaukums</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3A197185" w14:textId="77777777" w:rsidR="00164901" w:rsidRPr="00164901" w:rsidRDefault="00164901" w:rsidP="00A634DD">
            <w:pPr>
              <w:spacing w:after="0" w:line="240" w:lineRule="auto"/>
              <w:jc w:val="center"/>
              <w:rPr>
                <w:rFonts w:ascii="Times New Roman" w:eastAsia="Times New Roman" w:hAnsi="Times New Roman" w:cs="Times New Roman"/>
                <w:b/>
                <w:bCs/>
                <w:sz w:val="18"/>
                <w:szCs w:val="18"/>
                <w:lang w:eastAsia="lv-LV"/>
              </w:rPr>
            </w:pPr>
            <w:r w:rsidRPr="00164901">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7D24C62B" w14:textId="77777777" w:rsidR="00164901" w:rsidRPr="00164901" w:rsidRDefault="00164901" w:rsidP="00A634DD">
            <w:pPr>
              <w:spacing w:after="0" w:line="240" w:lineRule="auto"/>
              <w:jc w:val="center"/>
              <w:rPr>
                <w:rFonts w:ascii="Times New Roman" w:eastAsia="Times New Roman" w:hAnsi="Times New Roman" w:cs="Times New Roman"/>
                <w:b/>
                <w:bCs/>
                <w:color w:val="000000"/>
                <w:sz w:val="18"/>
                <w:szCs w:val="18"/>
                <w:lang w:eastAsia="lv-LV"/>
              </w:rPr>
            </w:pPr>
            <w:r w:rsidRPr="00164901">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06D34B12" w14:textId="77777777" w:rsidR="00164901" w:rsidRPr="00164901" w:rsidRDefault="00164901" w:rsidP="00A634DD">
            <w:pPr>
              <w:spacing w:after="0" w:line="240" w:lineRule="auto"/>
              <w:jc w:val="center"/>
              <w:rPr>
                <w:rFonts w:ascii="Times New Roman" w:eastAsia="Times New Roman" w:hAnsi="Times New Roman" w:cs="Times New Roman"/>
                <w:b/>
                <w:bCs/>
                <w:color w:val="000000"/>
                <w:sz w:val="18"/>
                <w:szCs w:val="18"/>
                <w:lang w:eastAsia="lv-LV"/>
              </w:rPr>
            </w:pPr>
            <w:r w:rsidRPr="00164901">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72F3B74B" w14:textId="77777777" w:rsidR="00164901" w:rsidRPr="00164901" w:rsidRDefault="00164901" w:rsidP="00A634DD">
            <w:pPr>
              <w:spacing w:after="0" w:line="240" w:lineRule="auto"/>
              <w:jc w:val="center"/>
              <w:rPr>
                <w:rFonts w:ascii="Times New Roman" w:eastAsia="Times New Roman" w:hAnsi="Times New Roman" w:cs="Times New Roman"/>
                <w:b/>
                <w:bCs/>
                <w:color w:val="000000"/>
                <w:sz w:val="18"/>
                <w:szCs w:val="18"/>
                <w:lang w:eastAsia="lv-LV"/>
              </w:rPr>
            </w:pPr>
            <w:r w:rsidRPr="00164901">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0ACBBC93" w14:textId="77777777" w:rsidR="00164901" w:rsidRPr="00164901" w:rsidRDefault="00164901" w:rsidP="00A634DD">
            <w:pPr>
              <w:spacing w:after="0" w:line="240" w:lineRule="auto"/>
              <w:jc w:val="center"/>
              <w:rPr>
                <w:rFonts w:ascii="Times New Roman" w:eastAsia="Times New Roman" w:hAnsi="Times New Roman" w:cs="Times New Roman"/>
                <w:b/>
                <w:bCs/>
                <w:color w:val="000000"/>
                <w:sz w:val="18"/>
                <w:szCs w:val="18"/>
                <w:lang w:eastAsia="lv-LV"/>
              </w:rPr>
            </w:pPr>
            <w:r w:rsidRPr="00164901">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450DFE7C" w14:textId="77777777" w:rsidR="00164901" w:rsidRPr="00164901" w:rsidRDefault="00164901" w:rsidP="00A634DD">
            <w:pPr>
              <w:spacing w:after="0" w:line="240" w:lineRule="auto"/>
              <w:jc w:val="center"/>
              <w:rPr>
                <w:rFonts w:ascii="Times New Roman" w:eastAsia="Times New Roman" w:hAnsi="Times New Roman" w:cs="Times New Roman"/>
                <w:b/>
                <w:bCs/>
                <w:color w:val="000000"/>
                <w:sz w:val="18"/>
                <w:szCs w:val="18"/>
                <w:lang w:eastAsia="lv-LV"/>
              </w:rPr>
            </w:pPr>
            <w:r w:rsidRPr="00164901">
              <w:rPr>
                <w:rFonts w:ascii="Times New Roman" w:eastAsia="Times New Roman" w:hAnsi="Times New Roman" w:cs="Times New Roman"/>
                <w:b/>
                <w:bCs/>
                <w:color w:val="000000"/>
                <w:sz w:val="18"/>
                <w:szCs w:val="18"/>
                <w:lang w:eastAsia="lv-LV"/>
              </w:rPr>
              <w:t>ES fonda finansējums</w:t>
            </w:r>
          </w:p>
        </w:tc>
      </w:tr>
      <w:tr w:rsidR="00164901" w:rsidRPr="00164901" w14:paraId="0E730258" w14:textId="77777777" w:rsidTr="00A634D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0FCBCC8" w14:textId="77777777" w:rsidR="00164901" w:rsidRPr="00164901" w:rsidRDefault="00164901" w:rsidP="00A634DD">
            <w:pPr>
              <w:spacing w:after="0" w:line="240" w:lineRule="auto"/>
              <w:jc w:val="center"/>
              <w:rPr>
                <w:rFonts w:ascii="Times New Roman" w:eastAsia="Times New Roman" w:hAnsi="Times New Roman" w:cs="Times New Roman"/>
                <w:color w:val="000000"/>
                <w:sz w:val="18"/>
                <w:szCs w:val="18"/>
                <w:lang w:eastAsia="lv-LV"/>
              </w:rPr>
            </w:pPr>
            <w:r w:rsidRPr="00164901">
              <w:rPr>
                <w:rFonts w:ascii="Times New Roman" w:eastAsia="Times New Roman" w:hAnsi="Times New Roman" w:cs="Times New Roman"/>
                <w:color w:val="000000"/>
                <w:sz w:val="18"/>
                <w:szCs w:val="18"/>
                <w:lang w:eastAsia="lv-LV"/>
              </w:rPr>
              <w:t>1.5.1.</w:t>
            </w:r>
          </w:p>
        </w:tc>
        <w:tc>
          <w:tcPr>
            <w:tcW w:w="2053" w:type="dxa"/>
            <w:tcBorders>
              <w:top w:val="nil"/>
              <w:left w:val="nil"/>
              <w:bottom w:val="single" w:sz="4" w:space="0" w:color="auto"/>
              <w:right w:val="single" w:sz="4" w:space="0" w:color="auto"/>
            </w:tcBorders>
            <w:shd w:val="clear" w:color="auto" w:fill="auto"/>
            <w:noWrap/>
            <w:hideMark/>
          </w:tcPr>
          <w:p w14:paraId="6AE30F48" w14:textId="77777777" w:rsidR="00164901" w:rsidRPr="00164901" w:rsidRDefault="00164901" w:rsidP="00A634DD">
            <w:pPr>
              <w:spacing w:after="0" w:line="240" w:lineRule="auto"/>
              <w:rPr>
                <w:rFonts w:ascii="Times New Roman" w:eastAsia="Times New Roman" w:hAnsi="Times New Roman" w:cs="Times New Roman"/>
                <w:color w:val="000000"/>
                <w:sz w:val="18"/>
                <w:szCs w:val="18"/>
                <w:lang w:eastAsia="lv-LV"/>
              </w:rPr>
            </w:pPr>
            <w:r w:rsidRPr="00164901">
              <w:rPr>
                <w:rFonts w:ascii="Times New Roman" w:eastAsia="Times New Roman" w:hAnsi="Times New Roman" w:cs="Times New Roman"/>
                <w:color w:val="000000"/>
                <w:sz w:val="18"/>
                <w:szCs w:val="18"/>
                <w:lang w:eastAsia="lv-LV"/>
              </w:rPr>
              <w:t>Ieguldījumi uzņēmējdarbībā, kas atbalsta STEP mērķu sasniegšanu</w:t>
            </w:r>
          </w:p>
        </w:tc>
        <w:tc>
          <w:tcPr>
            <w:tcW w:w="687" w:type="dxa"/>
            <w:tcBorders>
              <w:top w:val="nil"/>
              <w:left w:val="nil"/>
              <w:bottom w:val="single" w:sz="4" w:space="0" w:color="auto"/>
              <w:right w:val="single" w:sz="4" w:space="0" w:color="auto"/>
            </w:tcBorders>
            <w:shd w:val="clear" w:color="auto" w:fill="auto"/>
            <w:noWrap/>
            <w:vAlign w:val="center"/>
            <w:hideMark/>
          </w:tcPr>
          <w:p w14:paraId="23CE3A10" w14:textId="77777777" w:rsidR="00164901" w:rsidRPr="00164901" w:rsidRDefault="00164901" w:rsidP="00A634DD">
            <w:pPr>
              <w:spacing w:after="0" w:line="240" w:lineRule="auto"/>
              <w:jc w:val="center"/>
              <w:rPr>
                <w:rFonts w:ascii="Times New Roman" w:eastAsia="Times New Roman" w:hAnsi="Times New Roman" w:cs="Times New Roman"/>
                <w:color w:val="000000"/>
                <w:sz w:val="18"/>
                <w:szCs w:val="18"/>
                <w:lang w:eastAsia="lv-LV"/>
              </w:rPr>
            </w:pPr>
            <w:r w:rsidRPr="00164901">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vAlign w:val="center"/>
            <w:hideMark/>
          </w:tcPr>
          <w:p w14:paraId="399649DC" w14:textId="77777777" w:rsidR="00164901" w:rsidRPr="00164901" w:rsidRDefault="00164901" w:rsidP="00A634DD">
            <w:pPr>
              <w:spacing w:after="0" w:line="240" w:lineRule="auto"/>
              <w:jc w:val="center"/>
              <w:rPr>
                <w:rFonts w:ascii="Times New Roman" w:eastAsia="Times New Roman" w:hAnsi="Times New Roman" w:cs="Times New Roman"/>
                <w:color w:val="000000"/>
                <w:sz w:val="18"/>
                <w:szCs w:val="18"/>
                <w:lang w:eastAsia="lv-LV"/>
              </w:rPr>
            </w:pPr>
            <w:r w:rsidRPr="00164901">
              <w:rPr>
                <w:rFonts w:ascii="Times New Roman" w:eastAsia="Times New Roman" w:hAnsi="Times New Roman" w:cs="Times New Roman"/>
                <w:color w:val="000000"/>
                <w:sz w:val="18"/>
                <w:szCs w:val="18"/>
                <w:lang w:eastAsia="lv-LV"/>
              </w:rPr>
              <w:t>34 000 000</w:t>
            </w:r>
          </w:p>
        </w:tc>
        <w:tc>
          <w:tcPr>
            <w:tcW w:w="1106" w:type="dxa"/>
            <w:tcBorders>
              <w:top w:val="nil"/>
              <w:left w:val="nil"/>
              <w:bottom w:val="single" w:sz="4" w:space="0" w:color="auto"/>
              <w:right w:val="single" w:sz="4" w:space="0" w:color="auto"/>
            </w:tcBorders>
            <w:shd w:val="clear" w:color="auto" w:fill="auto"/>
            <w:noWrap/>
            <w:vAlign w:val="center"/>
            <w:hideMark/>
          </w:tcPr>
          <w:p w14:paraId="559C52CA" w14:textId="77777777" w:rsidR="00164901" w:rsidRPr="00164901" w:rsidRDefault="00164901" w:rsidP="00A634DD">
            <w:pPr>
              <w:spacing w:after="0" w:line="240" w:lineRule="auto"/>
              <w:jc w:val="center"/>
              <w:rPr>
                <w:rFonts w:ascii="Times New Roman" w:eastAsia="Times New Roman" w:hAnsi="Times New Roman" w:cs="Times New Roman"/>
                <w:b/>
                <w:bCs/>
                <w:color w:val="00B050"/>
                <w:sz w:val="18"/>
                <w:szCs w:val="18"/>
                <w:lang w:eastAsia="lv-LV"/>
              </w:rPr>
            </w:pPr>
            <w:r w:rsidRPr="00164901">
              <w:rPr>
                <w:rFonts w:ascii="Times New Roman" w:hAnsi="Times New Roman" w:cs="Times New Roman"/>
                <w:b/>
                <w:bCs/>
                <w:color w:val="00B050"/>
                <w:sz w:val="18"/>
                <w:szCs w:val="18"/>
              </w:rPr>
              <w:t>21</w:t>
            </w:r>
          </w:p>
        </w:tc>
        <w:tc>
          <w:tcPr>
            <w:tcW w:w="1147" w:type="dxa"/>
            <w:tcBorders>
              <w:top w:val="nil"/>
              <w:left w:val="nil"/>
              <w:bottom w:val="single" w:sz="4" w:space="0" w:color="auto"/>
              <w:right w:val="single" w:sz="4" w:space="0" w:color="auto"/>
            </w:tcBorders>
            <w:shd w:val="clear" w:color="auto" w:fill="auto"/>
            <w:noWrap/>
            <w:vAlign w:val="center"/>
            <w:hideMark/>
          </w:tcPr>
          <w:p w14:paraId="6920EF5D" w14:textId="77777777" w:rsidR="00164901" w:rsidRPr="00164901" w:rsidRDefault="00164901" w:rsidP="00A634DD">
            <w:pPr>
              <w:spacing w:after="0" w:line="240" w:lineRule="auto"/>
              <w:jc w:val="center"/>
              <w:rPr>
                <w:rFonts w:ascii="Times New Roman" w:eastAsia="Times New Roman" w:hAnsi="Times New Roman" w:cs="Times New Roman"/>
                <w:color w:val="000000"/>
                <w:sz w:val="18"/>
                <w:szCs w:val="18"/>
                <w:lang w:eastAsia="lv-LV"/>
              </w:rPr>
            </w:pPr>
            <w:r w:rsidRPr="00164901">
              <w:rPr>
                <w:rFonts w:ascii="Times New Roman" w:hAnsi="Times New Roman" w:cs="Times New Roman"/>
                <w:color w:val="000000"/>
                <w:sz w:val="18"/>
                <w:szCs w:val="18"/>
              </w:rPr>
              <w:t>8 500 000</w:t>
            </w:r>
          </w:p>
        </w:tc>
        <w:tc>
          <w:tcPr>
            <w:tcW w:w="1106" w:type="dxa"/>
            <w:tcBorders>
              <w:top w:val="nil"/>
              <w:left w:val="nil"/>
              <w:bottom w:val="single" w:sz="4" w:space="0" w:color="auto"/>
              <w:right w:val="single" w:sz="4" w:space="0" w:color="auto"/>
            </w:tcBorders>
            <w:shd w:val="clear" w:color="auto" w:fill="auto"/>
            <w:noWrap/>
            <w:vAlign w:val="center"/>
            <w:hideMark/>
          </w:tcPr>
          <w:p w14:paraId="2F8BB6C7" w14:textId="77777777" w:rsidR="00164901" w:rsidRPr="00164901" w:rsidRDefault="00164901" w:rsidP="00A634DD">
            <w:pPr>
              <w:spacing w:after="0" w:line="240" w:lineRule="auto"/>
              <w:jc w:val="center"/>
              <w:rPr>
                <w:rFonts w:ascii="Times New Roman" w:eastAsia="Times New Roman" w:hAnsi="Times New Roman" w:cs="Times New Roman"/>
                <w:b/>
                <w:bCs/>
                <w:color w:val="00B050"/>
                <w:sz w:val="18"/>
                <w:szCs w:val="18"/>
                <w:lang w:eastAsia="lv-LV"/>
              </w:rPr>
            </w:pPr>
            <w:r w:rsidRPr="00164901">
              <w:rPr>
                <w:rFonts w:ascii="Times New Roman" w:hAnsi="Times New Roman" w:cs="Times New Roman"/>
                <w:b/>
                <w:bCs/>
                <w:color w:val="00B050"/>
                <w:sz w:val="18"/>
                <w:szCs w:val="18"/>
              </w:rPr>
              <w:t>22</w:t>
            </w:r>
          </w:p>
        </w:tc>
        <w:tc>
          <w:tcPr>
            <w:tcW w:w="1147" w:type="dxa"/>
            <w:tcBorders>
              <w:top w:val="nil"/>
              <w:left w:val="nil"/>
              <w:bottom w:val="single" w:sz="4" w:space="0" w:color="auto"/>
              <w:right w:val="single" w:sz="4" w:space="0" w:color="auto"/>
            </w:tcBorders>
            <w:shd w:val="clear" w:color="auto" w:fill="auto"/>
            <w:noWrap/>
            <w:vAlign w:val="center"/>
            <w:hideMark/>
          </w:tcPr>
          <w:p w14:paraId="1DEFAAAA" w14:textId="77777777" w:rsidR="00164901" w:rsidRPr="00164901" w:rsidRDefault="00164901" w:rsidP="00A634DD">
            <w:pPr>
              <w:spacing w:after="0" w:line="240" w:lineRule="auto"/>
              <w:jc w:val="center"/>
              <w:rPr>
                <w:rFonts w:ascii="Times New Roman" w:eastAsia="Times New Roman" w:hAnsi="Times New Roman" w:cs="Times New Roman"/>
                <w:color w:val="000000"/>
                <w:sz w:val="18"/>
                <w:szCs w:val="18"/>
                <w:lang w:eastAsia="lv-LV"/>
              </w:rPr>
            </w:pPr>
            <w:r w:rsidRPr="00164901">
              <w:rPr>
                <w:rFonts w:ascii="Times New Roman" w:hAnsi="Times New Roman" w:cs="Times New Roman"/>
                <w:color w:val="000000"/>
                <w:sz w:val="18"/>
                <w:szCs w:val="18"/>
              </w:rPr>
              <w:t>25 500 000</w:t>
            </w:r>
          </w:p>
        </w:tc>
      </w:tr>
    </w:tbl>
    <w:p w14:paraId="6D2DA17D" w14:textId="77777777" w:rsidR="00164901" w:rsidRDefault="00164901" w:rsidP="00164901">
      <w:pPr>
        <w:spacing w:after="0" w:line="240" w:lineRule="auto"/>
        <w:jc w:val="both"/>
        <w:rPr>
          <w:rFonts w:ascii="Times New Roman" w:hAnsi="Times New Roman" w:cs="Times New Roman"/>
        </w:rPr>
      </w:pPr>
    </w:p>
    <w:p w14:paraId="6A2149C6" w14:textId="77777777" w:rsidR="00164901" w:rsidRDefault="00164901" w:rsidP="00164901">
      <w:pPr>
        <w:tabs>
          <w:tab w:val="left" w:pos="692"/>
        </w:tabs>
        <w:rPr>
          <w:rFonts w:ascii="Times New Roman" w:hAnsi="Times New Roman" w:cs="Times New Roman"/>
        </w:rPr>
      </w:pPr>
    </w:p>
    <w:p w14:paraId="2B448C7E" w14:textId="77777777" w:rsidR="00164901" w:rsidRPr="00164901" w:rsidRDefault="00164901" w:rsidP="00164901">
      <w:pPr>
        <w:rPr>
          <w:rFonts w:ascii="Times New Roman" w:hAnsi="Times New Roman" w:cs="Times New Roman"/>
        </w:rPr>
      </w:pPr>
    </w:p>
    <w:p w14:paraId="3292BF9B" w14:textId="77777777" w:rsidR="00164901" w:rsidRPr="00164901" w:rsidRDefault="00164901" w:rsidP="00164901">
      <w:pPr>
        <w:rPr>
          <w:rFonts w:ascii="Times New Roman" w:hAnsi="Times New Roman" w:cs="Times New Roman"/>
        </w:rPr>
      </w:pPr>
    </w:p>
    <w:p w14:paraId="5EA8C6C0" w14:textId="77777777" w:rsidR="00164901" w:rsidRPr="00164901" w:rsidRDefault="00164901" w:rsidP="00164901">
      <w:pPr>
        <w:rPr>
          <w:rFonts w:ascii="Times New Roman" w:hAnsi="Times New Roman" w:cs="Times New Roman"/>
        </w:rPr>
      </w:pPr>
    </w:p>
    <w:p w14:paraId="5284325D" w14:textId="77777777" w:rsidR="00164901" w:rsidRPr="00164901" w:rsidRDefault="00164901" w:rsidP="00164901">
      <w:pPr>
        <w:rPr>
          <w:rFonts w:ascii="Times New Roman" w:hAnsi="Times New Roman" w:cs="Times New Roman"/>
        </w:rPr>
      </w:pPr>
    </w:p>
    <w:p w14:paraId="2156712D" w14:textId="77777777" w:rsidR="00164901" w:rsidRPr="00164901" w:rsidRDefault="00164901" w:rsidP="00164901">
      <w:pPr>
        <w:rPr>
          <w:rFonts w:ascii="Times New Roman" w:hAnsi="Times New Roman" w:cs="Times New Roman"/>
        </w:rPr>
      </w:pPr>
    </w:p>
    <w:p w14:paraId="21A47272" w14:textId="77777777" w:rsidR="00164901" w:rsidRPr="00164901" w:rsidRDefault="00164901" w:rsidP="00164901">
      <w:pPr>
        <w:rPr>
          <w:rFonts w:ascii="Times New Roman" w:hAnsi="Times New Roman" w:cs="Times New Roman"/>
        </w:rPr>
      </w:pPr>
    </w:p>
    <w:p w14:paraId="455EF3CE" w14:textId="77777777" w:rsidR="00164901" w:rsidRPr="00164901" w:rsidRDefault="00164901" w:rsidP="00164901">
      <w:pPr>
        <w:rPr>
          <w:rFonts w:ascii="Times New Roman" w:hAnsi="Times New Roman" w:cs="Times New Roman"/>
        </w:rPr>
      </w:pPr>
    </w:p>
    <w:p w14:paraId="549A2989" w14:textId="77777777" w:rsidR="00164901" w:rsidRPr="00164901" w:rsidRDefault="00164901" w:rsidP="00164901">
      <w:pPr>
        <w:rPr>
          <w:rFonts w:ascii="Times New Roman" w:hAnsi="Times New Roman" w:cs="Times New Roman"/>
        </w:rPr>
      </w:pPr>
    </w:p>
    <w:p w14:paraId="42B3F568" w14:textId="77777777" w:rsidR="00164901" w:rsidRPr="00164901" w:rsidRDefault="00164901" w:rsidP="00164901">
      <w:pPr>
        <w:rPr>
          <w:rFonts w:ascii="Times New Roman" w:hAnsi="Times New Roman" w:cs="Times New Roman"/>
        </w:rPr>
      </w:pPr>
    </w:p>
    <w:p w14:paraId="34FC7FF7" w14:textId="77777777" w:rsidR="00164901" w:rsidRPr="00164901" w:rsidRDefault="00164901" w:rsidP="00164901">
      <w:pPr>
        <w:rPr>
          <w:rFonts w:ascii="Times New Roman" w:hAnsi="Times New Roman" w:cs="Times New Roman"/>
        </w:rPr>
      </w:pPr>
    </w:p>
    <w:p w14:paraId="28F6A85E" w14:textId="77777777" w:rsidR="00164901" w:rsidRPr="00164901" w:rsidRDefault="00164901" w:rsidP="00164901">
      <w:pPr>
        <w:rPr>
          <w:rFonts w:ascii="Times New Roman" w:hAnsi="Times New Roman" w:cs="Times New Roman"/>
        </w:rPr>
      </w:pPr>
    </w:p>
    <w:p w14:paraId="0BAC5EAD" w14:textId="77777777" w:rsidR="00164901" w:rsidRPr="00164901" w:rsidRDefault="00164901" w:rsidP="00164901">
      <w:pPr>
        <w:rPr>
          <w:rFonts w:ascii="Times New Roman" w:hAnsi="Times New Roman" w:cs="Times New Roman"/>
        </w:rPr>
      </w:pPr>
    </w:p>
    <w:p w14:paraId="43469CAF" w14:textId="77777777" w:rsidR="00164901" w:rsidRPr="00164901" w:rsidRDefault="00164901" w:rsidP="00164901">
      <w:pPr>
        <w:rPr>
          <w:rFonts w:ascii="Times New Roman" w:hAnsi="Times New Roman" w:cs="Times New Roman"/>
        </w:rPr>
      </w:pPr>
    </w:p>
    <w:p w14:paraId="1D4710F9" w14:textId="77777777" w:rsidR="00164901" w:rsidRPr="00164901" w:rsidRDefault="00164901" w:rsidP="00164901">
      <w:pPr>
        <w:rPr>
          <w:rFonts w:ascii="Times New Roman" w:hAnsi="Times New Roman" w:cs="Times New Roman"/>
        </w:rPr>
      </w:pPr>
    </w:p>
    <w:p w14:paraId="5131D267" w14:textId="77777777" w:rsidR="00164901" w:rsidRPr="00164901" w:rsidRDefault="00164901" w:rsidP="00164901">
      <w:pPr>
        <w:rPr>
          <w:rFonts w:ascii="Times New Roman" w:hAnsi="Times New Roman" w:cs="Times New Roman"/>
        </w:rPr>
      </w:pPr>
    </w:p>
    <w:p w14:paraId="5EA88DA5" w14:textId="77777777" w:rsidR="00164901" w:rsidRPr="00164901" w:rsidRDefault="00164901" w:rsidP="00164901">
      <w:pPr>
        <w:rPr>
          <w:rFonts w:ascii="Times New Roman" w:hAnsi="Times New Roman" w:cs="Times New Roman"/>
        </w:rPr>
      </w:pPr>
    </w:p>
    <w:p w14:paraId="0420C328" w14:textId="77777777" w:rsidR="00164901" w:rsidRPr="00164901" w:rsidRDefault="00164901" w:rsidP="00164901">
      <w:pPr>
        <w:rPr>
          <w:rFonts w:ascii="Times New Roman" w:hAnsi="Times New Roman" w:cs="Times New Roman"/>
        </w:rPr>
      </w:pPr>
    </w:p>
    <w:p w14:paraId="20A0C9A8" w14:textId="77777777" w:rsidR="00164901" w:rsidRPr="00164901" w:rsidRDefault="00164901" w:rsidP="00164901">
      <w:pPr>
        <w:rPr>
          <w:rFonts w:ascii="Times New Roman" w:hAnsi="Times New Roman" w:cs="Times New Roman"/>
        </w:rPr>
      </w:pPr>
    </w:p>
    <w:p w14:paraId="60F37BD4" w14:textId="77777777" w:rsidR="00164901" w:rsidRPr="00164901" w:rsidRDefault="00164901" w:rsidP="00164901">
      <w:pPr>
        <w:rPr>
          <w:rFonts w:ascii="Times New Roman" w:hAnsi="Times New Roman" w:cs="Times New Roman"/>
        </w:rPr>
      </w:pPr>
    </w:p>
    <w:p w14:paraId="149FC1EF" w14:textId="45D0C3E6" w:rsidR="005B2409" w:rsidRDefault="005B2409" w:rsidP="00164901">
      <w:pPr>
        <w:spacing w:after="0" w:line="240" w:lineRule="auto"/>
        <w:jc w:val="both"/>
        <w:rPr>
          <w:rFonts w:ascii="Times New Roman" w:hAnsi="Times New Roman" w:cs="Times New Roman"/>
        </w:rPr>
      </w:pPr>
    </w:p>
    <w:sectPr w:rsidR="005B2409" w:rsidSect="00164901">
      <w:footerReference w:type="default" r:id="rId11"/>
      <w:pgSz w:w="11906" w:h="16838"/>
      <w:pgMar w:top="851" w:right="1134" w:bottom="851"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941B4" w14:textId="77777777" w:rsidR="00D93F5B" w:rsidRDefault="00D93F5B">
      <w:pPr>
        <w:spacing w:after="0" w:line="240" w:lineRule="auto"/>
      </w:pPr>
      <w:r>
        <w:separator/>
      </w:r>
    </w:p>
  </w:endnote>
  <w:endnote w:type="continuationSeparator" w:id="0">
    <w:p w14:paraId="4ED187C6" w14:textId="77777777" w:rsidR="00D93F5B" w:rsidRDefault="00D93F5B">
      <w:pPr>
        <w:spacing w:after="0" w:line="240" w:lineRule="auto"/>
      </w:pPr>
      <w:r>
        <w:continuationSeparator/>
      </w:r>
    </w:p>
  </w:endnote>
  <w:endnote w:type="continuationNotice" w:id="1">
    <w:p w14:paraId="18F27FED" w14:textId="77777777" w:rsidR="00D93F5B" w:rsidRDefault="00D93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41B8B23A" w14:textId="2E0E72FF" w:rsidR="00330F32" w:rsidRDefault="00330F32">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855BD3">
          <w:rPr>
            <w:noProof/>
          </w:rPr>
          <w:t>14</w:t>
        </w:r>
        <w:r>
          <w:rPr>
            <w:noProof/>
            <w:color w:val="2B579A"/>
            <w:shd w:val="clear" w:color="auto" w:fill="E6E6E6"/>
          </w:rPr>
          <w:fldChar w:fldCharType="end"/>
        </w:r>
      </w:p>
    </w:sdtContent>
  </w:sdt>
  <w:p w14:paraId="659A2F10" w14:textId="77777777" w:rsidR="00330F32" w:rsidRDefault="00330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FEE8A" w14:textId="77777777" w:rsidR="00D93F5B" w:rsidRDefault="00D93F5B">
      <w:pPr>
        <w:spacing w:after="0" w:line="240" w:lineRule="auto"/>
      </w:pPr>
      <w:r>
        <w:separator/>
      </w:r>
    </w:p>
  </w:footnote>
  <w:footnote w:type="continuationSeparator" w:id="0">
    <w:p w14:paraId="47934A5A" w14:textId="77777777" w:rsidR="00D93F5B" w:rsidRDefault="00D93F5B">
      <w:pPr>
        <w:spacing w:after="0" w:line="240" w:lineRule="auto"/>
      </w:pPr>
      <w:r>
        <w:continuationSeparator/>
      </w:r>
    </w:p>
  </w:footnote>
  <w:footnote w:type="continuationNotice" w:id="1">
    <w:p w14:paraId="04B79AAF" w14:textId="77777777" w:rsidR="00D93F5B" w:rsidRDefault="00D93F5B">
      <w:pPr>
        <w:spacing w:after="0" w:line="240" w:lineRule="auto"/>
      </w:pPr>
    </w:p>
  </w:footnote>
  <w:footnote w:id="2">
    <w:p w14:paraId="7C5562D7" w14:textId="677C5EB4" w:rsidR="00C728A3" w:rsidRDefault="00C728A3">
      <w:pPr>
        <w:pStyle w:val="FootnoteText"/>
      </w:pPr>
      <w:r>
        <w:rPr>
          <w:rStyle w:val="FootnoteReference"/>
        </w:rPr>
        <w:footnoteRef/>
      </w:r>
      <w:r>
        <w:t xml:space="preserve"> </w:t>
      </w:r>
      <w:r w:rsidRPr="00783B68">
        <w:rPr>
          <w:rFonts w:ascii="Times New Roman" w:hAnsi="Times New Roman" w:cs="Times New Roman"/>
          <w:color w:val="000000"/>
          <w:sz w:val="18"/>
          <w:szCs w:val="18"/>
        </w:rPr>
        <w:t xml:space="preserve">Atbalsts lielajiem </w:t>
      </w:r>
      <w:r>
        <w:rPr>
          <w:rFonts w:ascii="Times New Roman" w:hAnsi="Times New Roman" w:cs="Times New Roman"/>
          <w:color w:val="000000"/>
          <w:sz w:val="18"/>
          <w:szCs w:val="18"/>
        </w:rPr>
        <w:t>uzņēmumiem</w:t>
      </w:r>
      <w:r w:rsidR="007A4BCD">
        <w:rPr>
          <w:rFonts w:ascii="Times New Roman" w:hAnsi="Times New Roman" w:cs="Times New Roman"/>
          <w:color w:val="000000"/>
          <w:sz w:val="18"/>
          <w:szCs w:val="18"/>
        </w:rPr>
        <w:t>, tai skaitā maziem vidējās kapitalizācijas uzņēmumiem un vidējās kapitalizācijas uzņēmumiem,</w:t>
      </w:r>
      <w:r w:rsidRPr="00783B68">
        <w:rPr>
          <w:rFonts w:ascii="Times New Roman" w:hAnsi="Times New Roman" w:cs="Times New Roman"/>
          <w:color w:val="000000"/>
          <w:sz w:val="18"/>
          <w:szCs w:val="18"/>
        </w:rPr>
        <w:t xml:space="preserve"> </w:t>
      </w:r>
      <w:r w:rsidR="006900B9">
        <w:rPr>
          <w:rFonts w:ascii="Times New Roman" w:hAnsi="Times New Roman" w:cs="Times New Roman"/>
          <w:color w:val="000000"/>
          <w:sz w:val="18"/>
          <w:szCs w:val="18"/>
        </w:rPr>
        <w:t>tikai gadījumos</w:t>
      </w:r>
      <w:r w:rsidRPr="00783B68">
        <w:rPr>
          <w:rFonts w:ascii="Times New Roman" w:hAnsi="Times New Roman" w:cs="Times New Roman"/>
          <w:color w:val="000000"/>
          <w:sz w:val="18"/>
          <w:szCs w:val="18"/>
        </w:rPr>
        <w:t>, ja tas ietver sadarbību ar MVK pētniecības un inovācijas aktivitātēs.</w:t>
      </w:r>
      <w:r w:rsidR="00D221C3">
        <w:rPr>
          <w:rFonts w:ascii="Times New Roman" w:hAnsi="Times New Roman" w:cs="Times New Roman"/>
          <w:color w:val="000000"/>
          <w:sz w:val="18"/>
          <w:szCs w:val="18"/>
        </w:rPr>
        <w:t xml:space="preserve"> </w:t>
      </w:r>
      <w:r w:rsidR="00D221C3" w:rsidRPr="00D221C3">
        <w:rPr>
          <w:rFonts w:ascii="Times New Roman" w:hAnsi="Times New Roman" w:cs="Times New Roman"/>
          <w:color w:val="000000"/>
          <w:sz w:val="18"/>
          <w:szCs w:val="18"/>
        </w:rPr>
        <w:t xml:space="preserve">Atbalstu finanšu instrumentu veidā var saņemt </w:t>
      </w:r>
      <w:r w:rsidR="00D221C3">
        <w:rPr>
          <w:rFonts w:ascii="Times New Roman" w:hAnsi="Times New Roman" w:cs="Times New Roman"/>
          <w:color w:val="000000"/>
          <w:sz w:val="18"/>
          <w:szCs w:val="18"/>
        </w:rPr>
        <w:t xml:space="preserve">gan mazās </w:t>
      </w:r>
      <w:r w:rsidR="00D221C3" w:rsidRPr="00D221C3">
        <w:rPr>
          <w:rFonts w:ascii="Times New Roman" w:hAnsi="Times New Roman" w:cs="Times New Roman"/>
          <w:color w:val="000000"/>
          <w:sz w:val="18"/>
          <w:szCs w:val="18"/>
        </w:rPr>
        <w:t>vidējās kapitalizācijas sabiedrības</w:t>
      </w:r>
      <w:r w:rsidR="00D221C3">
        <w:rPr>
          <w:rFonts w:ascii="Times New Roman" w:hAnsi="Times New Roman" w:cs="Times New Roman"/>
          <w:color w:val="000000"/>
          <w:sz w:val="18"/>
          <w:szCs w:val="18"/>
        </w:rPr>
        <w:t xml:space="preserve">, gan </w:t>
      </w:r>
      <w:r w:rsidR="00D221C3" w:rsidRPr="00D221C3">
        <w:rPr>
          <w:rFonts w:ascii="Times New Roman" w:hAnsi="Times New Roman" w:cs="Times New Roman"/>
          <w:color w:val="000000"/>
          <w:sz w:val="18"/>
          <w:szCs w:val="18"/>
        </w:rPr>
        <w:t>vidējās kapitalizācijas sabiedrības.</w:t>
      </w:r>
    </w:p>
  </w:footnote>
  <w:footnote w:id="3">
    <w:p w14:paraId="777ED4E9" w14:textId="77777777" w:rsidR="00A8743F" w:rsidRPr="000948CF" w:rsidRDefault="00A8743F" w:rsidP="00A8743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59589184" w14:textId="77777777" w:rsidR="00330F32" w:rsidRPr="00E64D20" w:rsidRDefault="00330F32" w:rsidP="003E5FC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4D10935B" w14:textId="77777777" w:rsidR="00330F32" w:rsidRPr="0001046F" w:rsidRDefault="00330F32" w:rsidP="003E5FC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05E96252" w14:textId="77777777" w:rsidR="00860F4A" w:rsidRPr="000948CF" w:rsidRDefault="00860F4A" w:rsidP="00860F4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197DFEC5" w14:textId="77777777" w:rsidR="00214505" w:rsidRPr="00E64D20" w:rsidRDefault="00214505" w:rsidP="0021450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8">
    <w:p w14:paraId="26118467" w14:textId="77777777" w:rsidR="00214505" w:rsidRPr="0001046F" w:rsidRDefault="00214505" w:rsidP="00214505">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5C749DFB" w14:textId="77777777" w:rsidR="00B560CB" w:rsidRPr="000948CF" w:rsidRDefault="00B560CB" w:rsidP="00B560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00DD96E1" w14:textId="77777777" w:rsidR="00B560CB" w:rsidRPr="00E64D20" w:rsidRDefault="00B560CB" w:rsidP="00B560C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4FF1F068" w14:textId="77777777" w:rsidR="00B560CB" w:rsidRPr="0001046F" w:rsidRDefault="00B560CB" w:rsidP="00B560C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1FA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3B1AF3"/>
    <w:multiLevelType w:val="hybridMultilevel"/>
    <w:tmpl w:val="48A41C4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153227"/>
    <w:multiLevelType w:val="hybridMultilevel"/>
    <w:tmpl w:val="E7343D7E"/>
    <w:lvl w:ilvl="0" w:tplc="6F16015E">
      <w:start w:val="1"/>
      <w:numFmt w:val="decimal"/>
      <w:lvlText w:val="(%1)"/>
      <w:lvlJc w:val="left"/>
      <w:pPr>
        <w:ind w:left="360"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D393C"/>
    <w:multiLevelType w:val="hybridMultilevel"/>
    <w:tmpl w:val="806C393E"/>
    <w:lvl w:ilvl="0" w:tplc="5CF0E8F8">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2D6EB8"/>
    <w:multiLevelType w:val="multilevel"/>
    <w:tmpl w:val="D2BC06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DCE1EF3"/>
    <w:multiLevelType w:val="hybridMultilevel"/>
    <w:tmpl w:val="1A9A00D6"/>
    <w:lvl w:ilvl="0" w:tplc="96024E84">
      <w:start w:val="1"/>
      <w:numFmt w:val="lowerLetter"/>
      <w:lvlText w:val="%1."/>
      <w:lvlJc w:val="left"/>
      <w:pPr>
        <w:ind w:left="502" w:hanging="360"/>
      </w:pPr>
      <w:rPr>
        <w:rFonts w:hint="default"/>
      </w:r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6" w15:restartNumberingAfterBreak="0">
    <w:nsid w:val="1E1968E3"/>
    <w:multiLevelType w:val="hybridMultilevel"/>
    <w:tmpl w:val="6F6E32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DB5980"/>
    <w:multiLevelType w:val="multilevel"/>
    <w:tmpl w:val="B12A15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2CC20E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C9331D0"/>
    <w:multiLevelType w:val="hybridMultilevel"/>
    <w:tmpl w:val="4B06A9E2"/>
    <w:lvl w:ilvl="0" w:tplc="B1B0294A">
      <w:start w:val="1"/>
      <w:numFmt w:val="decimal"/>
      <w:lvlText w:val="%1)"/>
      <w:lvlJc w:val="left"/>
      <w:pPr>
        <w:ind w:left="720" w:hanging="360"/>
      </w:pPr>
      <w:rPr>
        <w:rFonts w:asciiTheme="minorHAnsi" w:hAnsiTheme="minorHAnsi" w:cstheme="minorBidi" w:hint="default"/>
        <w:color w:val="0563C1" w:themeColor="hyperlink"/>
        <w:sz w:val="22"/>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FB31751"/>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06F4935"/>
    <w:multiLevelType w:val="hybridMultilevel"/>
    <w:tmpl w:val="07606EB6"/>
    <w:lvl w:ilvl="0" w:tplc="AA52BCFA">
      <w:start w:val="1"/>
      <w:numFmt w:val="lowerLetter"/>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0CE03CA"/>
    <w:multiLevelType w:val="multilevel"/>
    <w:tmpl w:val="044E7B7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2895DB9"/>
    <w:multiLevelType w:val="hybridMultilevel"/>
    <w:tmpl w:val="1A9A00D6"/>
    <w:lvl w:ilvl="0" w:tplc="96024E84">
      <w:start w:val="1"/>
      <w:numFmt w:val="lowerLetter"/>
      <w:lvlText w:val="%1."/>
      <w:lvlJc w:val="left"/>
      <w:pPr>
        <w:ind w:left="502" w:hanging="360"/>
      </w:pPr>
      <w:rPr>
        <w:rFonts w:hint="default"/>
      </w:r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1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EB1568E"/>
    <w:multiLevelType w:val="hybridMultilevel"/>
    <w:tmpl w:val="71B483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E06508E"/>
    <w:multiLevelType w:val="multilevel"/>
    <w:tmpl w:val="17126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E1210B5"/>
    <w:multiLevelType w:val="hybridMultilevel"/>
    <w:tmpl w:val="20945230"/>
    <w:lvl w:ilvl="0" w:tplc="FFFFFFF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2010F93"/>
    <w:multiLevelType w:val="hybridMultilevel"/>
    <w:tmpl w:val="CEF8B88A"/>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2146800"/>
    <w:multiLevelType w:val="hybridMultilevel"/>
    <w:tmpl w:val="FD0A24F4"/>
    <w:lvl w:ilvl="0" w:tplc="64CAF8DE">
      <w:numFmt w:val="bullet"/>
      <w:lvlText w:val="-"/>
      <w:lvlJc w:val="left"/>
      <w:pPr>
        <w:ind w:left="862" w:hanging="360"/>
      </w:pPr>
      <w:rPr>
        <w:rFonts w:ascii="Times New Roman" w:eastAsiaTheme="minorHAnsi" w:hAnsi="Times New Roman" w:cs="Times New Roman" w:hint="default"/>
      </w:rPr>
    </w:lvl>
    <w:lvl w:ilvl="1" w:tplc="04260003" w:tentative="1">
      <w:start w:val="1"/>
      <w:numFmt w:val="bullet"/>
      <w:lvlText w:val="o"/>
      <w:lvlJc w:val="left"/>
      <w:pPr>
        <w:ind w:left="1582" w:hanging="360"/>
      </w:pPr>
      <w:rPr>
        <w:rFonts w:ascii="Courier New" w:hAnsi="Courier New" w:cs="Courier New" w:hint="default"/>
      </w:rPr>
    </w:lvl>
    <w:lvl w:ilvl="2" w:tplc="04260005" w:tentative="1">
      <w:start w:val="1"/>
      <w:numFmt w:val="bullet"/>
      <w:lvlText w:val=""/>
      <w:lvlJc w:val="left"/>
      <w:pPr>
        <w:ind w:left="2302" w:hanging="360"/>
      </w:pPr>
      <w:rPr>
        <w:rFonts w:ascii="Wingdings" w:hAnsi="Wingdings" w:hint="default"/>
      </w:rPr>
    </w:lvl>
    <w:lvl w:ilvl="3" w:tplc="04260001" w:tentative="1">
      <w:start w:val="1"/>
      <w:numFmt w:val="bullet"/>
      <w:lvlText w:val=""/>
      <w:lvlJc w:val="left"/>
      <w:pPr>
        <w:ind w:left="3022" w:hanging="360"/>
      </w:pPr>
      <w:rPr>
        <w:rFonts w:ascii="Symbol" w:hAnsi="Symbol" w:hint="default"/>
      </w:rPr>
    </w:lvl>
    <w:lvl w:ilvl="4" w:tplc="04260003" w:tentative="1">
      <w:start w:val="1"/>
      <w:numFmt w:val="bullet"/>
      <w:lvlText w:val="o"/>
      <w:lvlJc w:val="left"/>
      <w:pPr>
        <w:ind w:left="3742" w:hanging="360"/>
      </w:pPr>
      <w:rPr>
        <w:rFonts w:ascii="Courier New" w:hAnsi="Courier New" w:cs="Courier New" w:hint="default"/>
      </w:rPr>
    </w:lvl>
    <w:lvl w:ilvl="5" w:tplc="04260005" w:tentative="1">
      <w:start w:val="1"/>
      <w:numFmt w:val="bullet"/>
      <w:lvlText w:val=""/>
      <w:lvlJc w:val="left"/>
      <w:pPr>
        <w:ind w:left="4462" w:hanging="360"/>
      </w:pPr>
      <w:rPr>
        <w:rFonts w:ascii="Wingdings" w:hAnsi="Wingdings" w:hint="default"/>
      </w:rPr>
    </w:lvl>
    <w:lvl w:ilvl="6" w:tplc="04260001" w:tentative="1">
      <w:start w:val="1"/>
      <w:numFmt w:val="bullet"/>
      <w:lvlText w:val=""/>
      <w:lvlJc w:val="left"/>
      <w:pPr>
        <w:ind w:left="5182" w:hanging="360"/>
      </w:pPr>
      <w:rPr>
        <w:rFonts w:ascii="Symbol" w:hAnsi="Symbol" w:hint="default"/>
      </w:rPr>
    </w:lvl>
    <w:lvl w:ilvl="7" w:tplc="04260003" w:tentative="1">
      <w:start w:val="1"/>
      <w:numFmt w:val="bullet"/>
      <w:lvlText w:val="o"/>
      <w:lvlJc w:val="left"/>
      <w:pPr>
        <w:ind w:left="5902" w:hanging="360"/>
      </w:pPr>
      <w:rPr>
        <w:rFonts w:ascii="Courier New" w:hAnsi="Courier New" w:cs="Courier New" w:hint="default"/>
      </w:rPr>
    </w:lvl>
    <w:lvl w:ilvl="8" w:tplc="04260005" w:tentative="1">
      <w:start w:val="1"/>
      <w:numFmt w:val="bullet"/>
      <w:lvlText w:val=""/>
      <w:lvlJc w:val="left"/>
      <w:pPr>
        <w:ind w:left="6622" w:hanging="360"/>
      </w:pPr>
      <w:rPr>
        <w:rFonts w:ascii="Wingdings" w:hAnsi="Wingdings" w:hint="default"/>
      </w:rPr>
    </w:lvl>
  </w:abstractNum>
  <w:abstractNum w:abstractNumId="20" w15:restartNumberingAfterBreak="0">
    <w:nsid w:val="743200A6"/>
    <w:multiLevelType w:val="hybridMultilevel"/>
    <w:tmpl w:val="33A8FA6E"/>
    <w:lvl w:ilvl="0" w:tplc="285009DA">
      <w:start w:val="144"/>
      <w:numFmt w:val="decimal"/>
      <w:lvlText w:val="%1)"/>
      <w:lvlJc w:val="left"/>
      <w:pPr>
        <w:ind w:left="1002" w:hanging="435"/>
      </w:pPr>
      <w:rPr>
        <w:rFonts w:hint="default"/>
        <w:b/>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1"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8203A1"/>
    <w:multiLevelType w:val="hybridMultilevel"/>
    <w:tmpl w:val="6F6E3216"/>
    <w:lvl w:ilvl="0" w:tplc="2CB81AC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005590432">
    <w:abstractNumId w:val="17"/>
  </w:num>
  <w:num w:numId="2" w16cid:durableId="214583897">
    <w:abstractNumId w:val="5"/>
  </w:num>
  <w:num w:numId="3" w16cid:durableId="996759948">
    <w:abstractNumId w:val="14"/>
  </w:num>
  <w:num w:numId="4" w16cid:durableId="1335038213">
    <w:abstractNumId w:val="13"/>
  </w:num>
  <w:num w:numId="5" w16cid:durableId="225726909">
    <w:abstractNumId w:val="8"/>
  </w:num>
  <w:num w:numId="6" w16cid:durableId="1951083870">
    <w:abstractNumId w:val="0"/>
  </w:num>
  <w:num w:numId="7" w16cid:durableId="828520913">
    <w:abstractNumId w:val="11"/>
  </w:num>
  <w:num w:numId="8" w16cid:durableId="996692780">
    <w:abstractNumId w:val="19"/>
  </w:num>
  <w:num w:numId="9" w16cid:durableId="1816415058">
    <w:abstractNumId w:val="21"/>
  </w:num>
  <w:num w:numId="10" w16cid:durableId="577832493">
    <w:abstractNumId w:val="2"/>
  </w:num>
  <w:num w:numId="11" w16cid:durableId="1657029563">
    <w:abstractNumId w:val="20"/>
  </w:num>
  <w:num w:numId="12" w16cid:durableId="415057296">
    <w:abstractNumId w:val="16"/>
  </w:num>
  <w:num w:numId="13" w16cid:durableId="1556313623">
    <w:abstractNumId w:val="12"/>
  </w:num>
  <w:num w:numId="14" w16cid:durableId="1629242012">
    <w:abstractNumId w:val="7"/>
  </w:num>
  <w:num w:numId="15" w16cid:durableId="1860969941">
    <w:abstractNumId w:val="4"/>
  </w:num>
  <w:num w:numId="16" w16cid:durableId="274098757">
    <w:abstractNumId w:val="22"/>
  </w:num>
  <w:num w:numId="17" w16cid:durableId="585001463">
    <w:abstractNumId w:val="6"/>
  </w:num>
  <w:num w:numId="18" w16cid:durableId="1964655922">
    <w:abstractNumId w:val="9"/>
  </w:num>
  <w:num w:numId="19" w16cid:durableId="998342214">
    <w:abstractNumId w:val="1"/>
  </w:num>
  <w:num w:numId="20" w16cid:durableId="517815731">
    <w:abstractNumId w:val="15"/>
  </w:num>
  <w:num w:numId="21" w16cid:durableId="1807430697">
    <w:abstractNumId w:val="10"/>
  </w:num>
  <w:num w:numId="22" w16cid:durableId="1240139902">
    <w:abstractNumId w:val="18"/>
  </w:num>
  <w:num w:numId="23" w16cid:durableId="10493087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1371"/>
    <w:rsid w:val="00001766"/>
    <w:rsid w:val="000026E9"/>
    <w:rsid w:val="00003007"/>
    <w:rsid w:val="0000301E"/>
    <w:rsid w:val="00004B79"/>
    <w:rsid w:val="00004B9D"/>
    <w:rsid w:val="000051D0"/>
    <w:rsid w:val="000057D8"/>
    <w:rsid w:val="00005A32"/>
    <w:rsid w:val="000061CE"/>
    <w:rsid w:val="000069EC"/>
    <w:rsid w:val="00006B56"/>
    <w:rsid w:val="00007A60"/>
    <w:rsid w:val="00010A72"/>
    <w:rsid w:val="00010BD2"/>
    <w:rsid w:val="00011237"/>
    <w:rsid w:val="000114E1"/>
    <w:rsid w:val="00011A8E"/>
    <w:rsid w:val="00013A93"/>
    <w:rsid w:val="00013BC0"/>
    <w:rsid w:val="00013F2C"/>
    <w:rsid w:val="00015D98"/>
    <w:rsid w:val="00015EDA"/>
    <w:rsid w:val="00015EF8"/>
    <w:rsid w:val="00015F09"/>
    <w:rsid w:val="000161EB"/>
    <w:rsid w:val="000162A1"/>
    <w:rsid w:val="0001659B"/>
    <w:rsid w:val="00017127"/>
    <w:rsid w:val="000171B2"/>
    <w:rsid w:val="000177F4"/>
    <w:rsid w:val="00017DC3"/>
    <w:rsid w:val="00020C21"/>
    <w:rsid w:val="000212FB"/>
    <w:rsid w:val="000214BD"/>
    <w:rsid w:val="000216DC"/>
    <w:rsid w:val="00021D7B"/>
    <w:rsid w:val="00022519"/>
    <w:rsid w:val="0002311E"/>
    <w:rsid w:val="00023C7F"/>
    <w:rsid w:val="00023E4A"/>
    <w:rsid w:val="00023E7B"/>
    <w:rsid w:val="0002446F"/>
    <w:rsid w:val="0002447F"/>
    <w:rsid w:val="00024519"/>
    <w:rsid w:val="000256C5"/>
    <w:rsid w:val="000267AD"/>
    <w:rsid w:val="0002690A"/>
    <w:rsid w:val="00026B91"/>
    <w:rsid w:val="00027756"/>
    <w:rsid w:val="00027B2B"/>
    <w:rsid w:val="00027E70"/>
    <w:rsid w:val="000303BE"/>
    <w:rsid w:val="00030C8B"/>
    <w:rsid w:val="00030D63"/>
    <w:rsid w:val="000315F9"/>
    <w:rsid w:val="0003189E"/>
    <w:rsid w:val="0003205D"/>
    <w:rsid w:val="000320C3"/>
    <w:rsid w:val="000327F3"/>
    <w:rsid w:val="00032904"/>
    <w:rsid w:val="00032B6B"/>
    <w:rsid w:val="00034038"/>
    <w:rsid w:val="0003438E"/>
    <w:rsid w:val="0003590E"/>
    <w:rsid w:val="00036EA9"/>
    <w:rsid w:val="00036F6C"/>
    <w:rsid w:val="00040A2C"/>
    <w:rsid w:val="00042D8C"/>
    <w:rsid w:val="00043A5D"/>
    <w:rsid w:val="00043FFC"/>
    <w:rsid w:val="00044EAF"/>
    <w:rsid w:val="0004590B"/>
    <w:rsid w:val="00045EC0"/>
    <w:rsid w:val="0004635B"/>
    <w:rsid w:val="00046690"/>
    <w:rsid w:val="000467EB"/>
    <w:rsid w:val="00046AA3"/>
    <w:rsid w:val="00047022"/>
    <w:rsid w:val="000474BE"/>
    <w:rsid w:val="000476F5"/>
    <w:rsid w:val="000509F6"/>
    <w:rsid w:val="00050B8F"/>
    <w:rsid w:val="0005128B"/>
    <w:rsid w:val="000517FA"/>
    <w:rsid w:val="000520AD"/>
    <w:rsid w:val="00052C81"/>
    <w:rsid w:val="00052E40"/>
    <w:rsid w:val="000530A9"/>
    <w:rsid w:val="000535E3"/>
    <w:rsid w:val="00053DD8"/>
    <w:rsid w:val="00054367"/>
    <w:rsid w:val="000548D2"/>
    <w:rsid w:val="000548DF"/>
    <w:rsid w:val="00054CCE"/>
    <w:rsid w:val="00055DE2"/>
    <w:rsid w:val="00055FFB"/>
    <w:rsid w:val="000577D0"/>
    <w:rsid w:val="000578EC"/>
    <w:rsid w:val="0005AA62"/>
    <w:rsid w:val="000611B9"/>
    <w:rsid w:val="000611DB"/>
    <w:rsid w:val="00061314"/>
    <w:rsid w:val="00061ECF"/>
    <w:rsid w:val="00062386"/>
    <w:rsid w:val="000625A3"/>
    <w:rsid w:val="000630A4"/>
    <w:rsid w:val="00063FCB"/>
    <w:rsid w:val="000641F8"/>
    <w:rsid w:val="000654A9"/>
    <w:rsid w:val="0006623A"/>
    <w:rsid w:val="00066AF5"/>
    <w:rsid w:val="00067B0A"/>
    <w:rsid w:val="00067CAD"/>
    <w:rsid w:val="0007017F"/>
    <w:rsid w:val="0007153C"/>
    <w:rsid w:val="00071772"/>
    <w:rsid w:val="000719AE"/>
    <w:rsid w:val="0007241C"/>
    <w:rsid w:val="000738E3"/>
    <w:rsid w:val="00073D27"/>
    <w:rsid w:val="00073E31"/>
    <w:rsid w:val="0007475F"/>
    <w:rsid w:val="00074C8F"/>
    <w:rsid w:val="00074E76"/>
    <w:rsid w:val="000764C7"/>
    <w:rsid w:val="0007667A"/>
    <w:rsid w:val="00076C71"/>
    <w:rsid w:val="000770F5"/>
    <w:rsid w:val="000776C3"/>
    <w:rsid w:val="00077DDD"/>
    <w:rsid w:val="000806C5"/>
    <w:rsid w:val="00081298"/>
    <w:rsid w:val="00081C65"/>
    <w:rsid w:val="00082BB2"/>
    <w:rsid w:val="0008374A"/>
    <w:rsid w:val="00083803"/>
    <w:rsid w:val="00083C52"/>
    <w:rsid w:val="0008548A"/>
    <w:rsid w:val="000857FC"/>
    <w:rsid w:val="00085B85"/>
    <w:rsid w:val="000869F0"/>
    <w:rsid w:val="00087441"/>
    <w:rsid w:val="000874F1"/>
    <w:rsid w:val="000876E2"/>
    <w:rsid w:val="000877A0"/>
    <w:rsid w:val="00090209"/>
    <w:rsid w:val="00091420"/>
    <w:rsid w:val="000925DD"/>
    <w:rsid w:val="0009282F"/>
    <w:rsid w:val="00092AA2"/>
    <w:rsid w:val="00093D7E"/>
    <w:rsid w:val="0009536D"/>
    <w:rsid w:val="0009538D"/>
    <w:rsid w:val="000956CE"/>
    <w:rsid w:val="00095FFC"/>
    <w:rsid w:val="00096CD1"/>
    <w:rsid w:val="00096E24"/>
    <w:rsid w:val="0009738C"/>
    <w:rsid w:val="000A1017"/>
    <w:rsid w:val="000A1522"/>
    <w:rsid w:val="000A4712"/>
    <w:rsid w:val="000A473D"/>
    <w:rsid w:val="000A5018"/>
    <w:rsid w:val="000A53BE"/>
    <w:rsid w:val="000A5719"/>
    <w:rsid w:val="000A588F"/>
    <w:rsid w:val="000A6498"/>
    <w:rsid w:val="000A6569"/>
    <w:rsid w:val="000A7476"/>
    <w:rsid w:val="000B0923"/>
    <w:rsid w:val="000B0990"/>
    <w:rsid w:val="000B0998"/>
    <w:rsid w:val="000B4162"/>
    <w:rsid w:val="000B4910"/>
    <w:rsid w:val="000B5064"/>
    <w:rsid w:val="000B5167"/>
    <w:rsid w:val="000B532A"/>
    <w:rsid w:val="000B72F3"/>
    <w:rsid w:val="000C0BDE"/>
    <w:rsid w:val="000C112A"/>
    <w:rsid w:val="000C25E1"/>
    <w:rsid w:val="000C2659"/>
    <w:rsid w:val="000C3203"/>
    <w:rsid w:val="000C396C"/>
    <w:rsid w:val="000C3AA6"/>
    <w:rsid w:val="000C410F"/>
    <w:rsid w:val="000C51B2"/>
    <w:rsid w:val="000C5D8C"/>
    <w:rsid w:val="000C6369"/>
    <w:rsid w:val="000C71DF"/>
    <w:rsid w:val="000C7F70"/>
    <w:rsid w:val="000D07D4"/>
    <w:rsid w:val="000D1DF8"/>
    <w:rsid w:val="000D263F"/>
    <w:rsid w:val="000D26BA"/>
    <w:rsid w:val="000D2E6A"/>
    <w:rsid w:val="000D35DA"/>
    <w:rsid w:val="000D47E1"/>
    <w:rsid w:val="000D57FF"/>
    <w:rsid w:val="000D5C13"/>
    <w:rsid w:val="000D5EDE"/>
    <w:rsid w:val="000D60A0"/>
    <w:rsid w:val="000D66AF"/>
    <w:rsid w:val="000D6A5E"/>
    <w:rsid w:val="000D6BD3"/>
    <w:rsid w:val="000D6E38"/>
    <w:rsid w:val="000D6F63"/>
    <w:rsid w:val="000D7BE3"/>
    <w:rsid w:val="000E01B5"/>
    <w:rsid w:val="000E0895"/>
    <w:rsid w:val="000E483A"/>
    <w:rsid w:val="000E4E89"/>
    <w:rsid w:val="000E504B"/>
    <w:rsid w:val="000E572B"/>
    <w:rsid w:val="000E64C4"/>
    <w:rsid w:val="000E6E9F"/>
    <w:rsid w:val="000E72BD"/>
    <w:rsid w:val="000E774E"/>
    <w:rsid w:val="000E78DD"/>
    <w:rsid w:val="000F0146"/>
    <w:rsid w:val="000F165C"/>
    <w:rsid w:val="000F1ACD"/>
    <w:rsid w:val="000F2B92"/>
    <w:rsid w:val="000F2F2C"/>
    <w:rsid w:val="000F31CC"/>
    <w:rsid w:val="000F3607"/>
    <w:rsid w:val="000F40FE"/>
    <w:rsid w:val="000F42CC"/>
    <w:rsid w:val="000F4692"/>
    <w:rsid w:val="000F488F"/>
    <w:rsid w:val="000F530C"/>
    <w:rsid w:val="000F6AFE"/>
    <w:rsid w:val="00100245"/>
    <w:rsid w:val="00100968"/>
    <w:rsid w:val="0010115C"/>
    <w:rsid w:val="001017F5"/>
    <w:rsid w:val="00101BC5"/>
    <w:rsid w:val="00103616"/>
    <w:rsid w:val="00104BE6"/>
    <w:rsid w:val="001068C0"/>
    <w:rsid w:val="0010737B"/>
    <w:rsid w:val="00111DE4"/>
    <w:rsid w:val="00112DDF"/>
    <w:rsid w:val="00112E6D"/>
    <w:rsid w:val="00113055"/>
    <w:rsid w:val="0011319B"/>
    <w:rsid w:val="001131AB"/>
    <w:rsid w:val="00114132"/>
    <w:rsid w:val="001142AB"/>
    <w:rsid w:val="00114A21"/>
    <w:rsid w:val="00114F38"/>
    <w:rsid w:val="00115229"/>
    <w:rsid w:val="001155CE"/>
    <w:rsid w:val="001155D4"/>
    <w:rsid w:val="00115F75"/>
    <w:rsid w:val="00116135"/>
    <w:rsid w:val="00120404"/>
    <w:rsid w:val="00121600"/>
    <w:rsid w:val="00121688"/>
    <w:rsid w:val="00122039"/>
    <w:rsid w:val="001225B6"/>
    <w:rsid w:val="001227ED"/>
    <w:rsid w:val="00122E38"/>
    <w:rsid w:val="00123439"/>
    <w:rsid w:val="0012360C"/>
    <w:rsid w:val="00123C28"/>
    <w:rsid w:val="00124741"/>
    <w:rsid w:val="0012485E"/>
    <w:rsid w:val="0012500E"/>
    <w:rsid w:val="001255ED"/>
    <w:rsid w:val="00125C4C"/>
    <w:rsid w:val="001268E9"/>
    <w:rsid w:val="001271A0"/>
    <w:rsid w:val="001273D4"/>
    <w:rsid w:val="001277F2"/>
    <w:rsid w:val="00127F60"/>
    <w:rsid w:val="0013009D"/>
    <w:rsid w:val="001317B0"/>
    <w:rsid w:val="00132307"/>
    <w:rsid w:val="00132E9A"/>
    <w:rsid w:val="0013328F"/>
    <w:rsid w:val="001334C8"/>
    <w:rsid w:val="00133830"/>
    <w:rsid w:val="001338D7"/>
    <w:rsid w:val="00133DB6"/>
    <w:rsid w:val="00133E07"/>
    <w:rsid w:val="001347B9"/>
    <w:rsid w:val="00134CB6"/>
    <w:rsid w:val="00134CDA"/>
    <w:rsid w:val="0013526D"/>
    <w:rsid w:val="00135363"/>
    <w:rsid w:val="00135369"/>
    <w:rsid w:val="00135579"/>
    <w:rsid w:val="00135AD2"/>
    <w:rsid w:val="001364F4"/>
    <w:rsid w:val="001365DC"/>
    <w:rsid w:val="001371F7"/>
    <w:rsid w:val="00137C64"/>
    <w:rsid w:val="00140040"/>
    <w:rsid w:val="001403A1"/>
    <w:rsid w:val="001404FE"/>
    <w:rsid w:val="0014073F"/>
    <w:rsid w:val="001421CD"/>
    <w:rsid w:val="00142EFD"/>
    <w:rsid w:val="0014316B"/>
    <w:rsid w:val="00143465"/>
    <w:rsid w:val="00144583"/>
    <w:rsid w:val="00144894"/>
    <w:rsid w:val="00144C5E"/>
    <w:rsid w:val="00144DFF"/>
    <w:rsid w:val="001461E0"/>
    <w:rsid w:val="001463CC"/>
    <w:rsid w:val="00147A36"/>
    <w:rsid w:val="001507EC"/>
    <w:rsid w:val="0015102F"/>
    <w:rsid w:val="0015165D"/>
    <w:rsid w:val="00151D27"/>
    <w:rsid w:val="00151D7A"/>
    <w:rsid w:val="001520A1"/>
    <w:rsid w:val="00153D41"/>
    <w:rsid w:val="00153EFB"/>
    <w:rsid w:val="001541DC"/>
    <w:rsid w:val="0015519E"/>
    <w:rsid w:val="00155916"/>
    <w:rsid w:val="00160972"/>
    <w:rsid w:val="00160A46"/>
    <w:rsid w:val="00160DE2"/>
    <w:rsid w:val="001618C2"/>
    <w:rsid w:val="00161DFD"/>
    <w:rsid w:val="00162350"/>
    <w:rsid w:val="00164260"/>
    <w:rsid w:val="001642B1"/>
    <w:rsid w:val="0016450E"/>
    <w:rsid w:val="00164901"/>
    <w:rsid w:val="0016575E"/>
    <w:rsid w:val="001662FE"/>
    <w:rsid w:val="001666C7"/>
    <w:rsid w:val="00167222"/>
    <w:rsid w:val="00167F8F"/>
    <w:rsid w:val="001700C3"/>
    <w:rsid w:val="00171D09"/>
    <w:rsid w:val="00171F86"/>
    <w:rsid w:val="00173610"/>
    <w:rsid w:val="00173C29"/>
    <w:rsid w:val="00173DE9"/>
    <w:rsid w:val="00174503"/>
    <w:rsid w:val="00174FCF"/>
    <w:rsid w:val="0017702C"/>
    <w:rsid w:val="00177199"/>
    <w:rsid w:val="00177296"/>
    <w:rsid w:val="001775BF"/>
    <w:rsid w:val="00177A6B"/>
    <w:rsid w:val="001802C7"/>
    <w:rsid w:val="001804E8"/>
    <w:rsid w:val="00180B12"/>
    <w:rsid w:val="00180ED3"/>
    <w:rsid w:val="00181246"/>
    <w:rsid w:val="0018230C"/>
    <w:rsid w:val="00182404"/>
    <w:rsid w:val="001826FD"/>
    <w:rsid w:val="0018316E"/>
    <w:rsid w:val="0018366A"/>
    <w:rsid w:val="00183EB1"/>
    <w:rsid w:val="0018415C"/>
    <w:rsid w:val="00185AD7"/>
    <w:rsid w:val="00185E6A"/>
    <w:rsid w:val="00186BCB"/>
    <w:rsid w:val="00187024"/>
    <w:rsid w:val="001875B7"/>
    <w:rsid w:val="001877F1"/>
    <w:rsid w:val="00187EF7"/>
    <w:rsid w:val="00190230"/>
    <w:rsid w:val="001905BB"/>
    <w:rsid w:val="001912AB"/>
    <w:rsid w:val="001917A5"/>
    <w:rsid w:val="00191C21"/>
    <w:rsid w:val="001925A9"/>
    <w:rsid w:val="001926CE"/>
    <w:rsid w:val="001930D8"/>
    <w:rsid w:val="0019338B"/>
    <w:rsid w:val="00193D95"/>
    <w:rsid w:val="00193E5D"/>
    <w:rsid w:val="00194027"/>
    <w:rsid w:val="0019457A"/>
    <w:rsid w:val="0019470E"/>
    <w:rsid w:val="001948BC"/>
    <w:rsid w:val="00195BF0"/>
    <w:rsid w:val="00195D7B"/>
    <w:rsid w:val="00196618"/>
    <w:rsid w:val="00197449"/>
    <w:rsid w:val="00197943"/>
    <w:rsid w:val="001A0575"/>
    <w:rsid w:val="001A1871"/>
    <w:rsid w:val="001A1D91"/>
    <w:rsid w:val="001A2115"/>
    <w:rsid w:val="001A2507"/>
    <w:rsid w:val="001A2CA1"/>
    <w:rsid w:val="001A2F65"/>
    <w:rsid w:val="001A30F0"/>
    <w:rsid w:val="001A4390"/>
    <w:rsid w:val="001A4AC1"/>
    <w:rsid w:val="001A53A1"/>
    <w:rsid w:val="001A5F4B"/>
    <w:rsid w:val="001A669C"/>
    <w:rsid w:val="001A6D61"/>
    <w:rsid w:val="001A7E4F"/>
    <w:rsid w:val="001B0351"/>
    <w:rsid w:val="001B2112"/>
    <w:rsid w:val="001B2746"/>
    <w:rsid w:val="001B2760"/>
    <w:rsid w:val="001B2E01"/>
    <w:rsid w:val="001B2FB7"/>
    <w:rsid w:val="001B483F"/>
    <w:rsid w:val="001B49B7"/>
    <w:rsid w:val="001B512F"/>
    <w:rsid w:val="001B514B"/>
    <w:rsid w:val="001B549F"/>
    <w:rsid w:val="001B5934"/>
    <w:rsid w:val="001B63D2"/>
    <w:rsid w:val="001B660D"/>
    <w:rsid w:val="001B6677"/>
    <w:rsid w:val="001B7173"/>
    <w:rsid w:val="001C1597"/>
    <w:rsid w:val="001C33FB"/>
    <w:rsid w:val="001C3BEC"/>
    <w:rsid w:val="001C3C4D"/>
    <w:rsid w:val="001C4332"/>
    <w:rsid w:val="001C47AE"/>
    <w:rsid w:val="001C49BA"/>
    <w:rsid w:val="001C4A48"/>
    <w:rsid w:val="001C5919"/>
    <w:rsid w:val="001C5CCF"/>
    <w:rsid w:val="001C718D"/>
    <w:rsid w:val="001C71B6"/>
    <w:rsid w:val="001C7CF5"/>
    <w:rsid w:val="001D070A"/>
    <w:rsid w:val="001D07F2"/>
    <w:rsid w:val="001D18AC"/>
    <w:rsid w:val="001D20CA"/>
    <w:rsid w:val="001D2D04"/>
    <w:rsid w:val="001D3D51"/>
    <w:rsid w:val="001D4010"/>
    <w:rsid w:val="001D4266"/>
    <w:rsid w:val="001D499A"/>
    <w:rsid w:val="001D4F84"/>
    <w:rsid w:val="001D5B0D"/>
    <w:rsid w:val="001D5C40"/>
    <w:rsid w:val="001D64F9"/>
    <w:rsid w:val="001D6546"/>
    <w:rsid w:val="001D6BA0"/>
    <w:rsid w:val="001D70B1"/>
    <w:rsid w:val="001D7DBC"/>
    <w:rsid w:val="001E04B9"/>
    <w:rsid w:val="001E0816"/>
    <w:rsid w:val="001E1024"/>
    <w:rsid w:val="001E16FB"/>
    <w:rsid w:val="001E1EAC"/>
    <w:rsid w:val="001E288B"/>
    <w:rsid w:val="001E3215"/>
    <w:rsid w:val="001E342F"/>
    <w:rsid w:val="001E38A0"/>
    <w:rsid w:val="001E42EA"/>
    <w:rsid w:val="001E4C1B"/>
    <w:rsid w:val="001E4D56"/>
    <w:rsid w:val="001E4FB4"/>
    <w:rsid w:val="001E6685"/>
    <w:rsid w:val="001E66F2"/>
    <w:rsid w:val="001E7931"/>
    <w:rsid w:val="001F01CF"/>
    <w:rsid w:val="001F103C"/>
    <w:rsid w:val="001F10F1"/>
    <w:rsid w:val="001F1659"/>
    <w:rsid w:val="001F1E87"/>
    <w:rsid w:val="001F2392"/>
    <w:rsid w:val="001F2B33"/>
    <w:rsid w:val="001F38B2"/>
    <w:rsid w:val="001F3CF7"/>
    <w:rsid w:val="001F3FFE"/>
    <w:rsid w:val="001F4AD9"/>
    <w:rsid w:val="001F75AE"/>
    <w:rsid w:val="00200A2D"/>
    <w:rsid w:val="00200E59"/>
    <w:rsid w:val="00201715"/>
    <w:rsid w:val="00202785"/>
    <w:rsid w:val="00203C83"/>
    <w:rsid w:val="0020518C"/>
    <w:rsid w:val="00206834"/>
    <w:rsid w:val="002068C1"/>
    <w:rsid w:val="00206ED4"/>
    <w:rsid w:val="00210BCC"/>
    <w:rsid w:val="0021132D"/>
    <w:rsid w:val="00213273"/>
    <w:rsid w:val="00214505"/>
    <w:rsid w:val="002167CE"/>
    <w:rsid w:val="00216A18"/>
    <w:rsid w:val="00216BFB"/>
    <w:rsid w:val="00216ED6"/>
    <w:rsid w:val="0021718C"/>
    <w:rsid w:val="002172C7"/>
    <w:rsid w:val="0021794A"/>
    <w:rsid w:val="00217EAB"/>
    <w:rsid w:val="00220227"/>
    <w:rsid w:val="00220459"/>
    <w:rsid w:val="00220941"/>
    <w:rsid w:val="00220E3F"/>
    <w:rsid w:val="00221771"/>
    <w:rsid w:val="002223E8"/>
    <w:rsid w:val="00222A15"/>
    <w:rsid w:val="00222A66"/>
    <w:rsid w:val="00222FB1"/>
    <w:rsid w:val="00223B61"/>
    <w:rsid w:val="00223BA7"/>
    <w:rsid w:val="0022454D"/>
    <w:rsid w:val="002250DA"/>
    <w:rsid w:val="00225D98"/>
    <w:rsid w:val="00225DE7"/>
    <w:rsid w:val="00226B1A"/>
    <w:rsid w:val="00227612"/>
    <w:rsid w:val="002277E6"/>
    <w:rsid w:val="00227927"/>
    <w:rsid w:val="002304AF"/>
    <w:rsid w:val="002309FD"/>
    <w:rsid w:val="00230D94"/>
    <w:rsid w:val="00230DF4"/>
    <w:rsid w:val="00231F55"/>
    <w:rsid w:val="00232636"/>
    <w:rsid w:val="00232703"/>
    <w:rsid w:val="00233B8D"/>
    <w:rsid w:val="00233F02"/>
    <w:rsid w:val="00234132"/>
    <w:rsid w:val="00234C2F"/>
    <w:rsid w:val="0023509C"/>
    <w:rsid w:val="0023630F"/>
    <w:rsid w:val="002369D7"/>
    <w:rsid w:val="002371D7"/>
    <w:rsid w:val="00237539"/>
    <w:rsid w:val="002403EE"/>
    <w:rsid w:val="00240A43"/>
    <w:rsid w:val="00241C6E"/>
    <w:rsid w:val="002431A9"/>
    <w:rsid w:val="0024347D"/>
    <w:rsid w:val="00243581"/>
    <w:rsid w:val="00243DE7"/>
    <w:rsid w:val="002442B1"/>
    <w:rsid w:val="00244302"/>
    <w:rsid w:val="002443B8"/>
    <w:rsid w:val="00244FE6"/>
    <w:rsid w:val="00245191"/>
    <w:rsid w:val="0024551D"/>
    <w:rsid w:val="00245830"/>
    <w:rsid w:val="00245F33"/>
    <w:rsid w:val="00245F88"/>
    <w:rsid w:val="002479A9"/>
    <w:rsid w:val="00250AE1"/>
    <w:rsid w:val="00250EBF"/>
    <w:rsid w:val="00250F79"/>
    <w:rsid w:val="00250FD1"/>
    <w:rsid w:val="00251789"/>
    <w:rsid w:val="002522AE"/>
    <w:rsid w:val="002525FD"/>
    <w:rsid w:val="0025267B"/>
    <w:rsid w:val="0025321B"/>
    <w:rsid w:val="00253AE5"/>
    <w:rsid w:val="00253D15"/>
    <w:rsid w:val="0025494C"/>
    <w:rsid w:val="00254DA8"/>
    <w:rsid w:val="00255F53"/>
    <w:rsid w:val="00256564"/>
    <w:rsid w:val="002569BE"/>
    <w:rsid w:val="00256D0D"/>
    <w:rsid w:val="00257724"/>
    <w:rsid w:val="002577A6"/>
    <w:rsid w:val="002578EA"/>
    <w:rsid w:val="00260F3F"/>
    <w:rsid w:val="00261215"/>
    <w:rsid w:val="00261481"/>
    <w:rsid w:val="0026231B"/>
    <w:rsid w:val="00263501"/>
    <w:rsid w:val="0026407F"/>
    <w:rsid w:val="002649AA"/>
    <w:rsid w:val="002657A9"/>
    <w:rsid w:val="00266079"/>
    <w:rsid w:val="00266FFD"/>
    <w:rsid w:val="002670C7"/>
    <w:rsid w:val="00267B37"/>
    <w:rsid w:val="0027029E"/>
    <w:rsid w:val="002703A3"/>
    <w:rsid w:val="00270541"/>
    <w:rsid w:val="00270E7E"/>
    <w:rsid w:val="0027105F"/>
    <w:rsid w:val="002713E1"/>
    <w:rsid w:val="00271EF2"/>
    <w:rsid w:val="00271F1F"/>
    <w:rsid w:val="0027283E"/>
    <w:rsid w:val="002731B2"/>
    <w:rsid w:val="0027357A"/>
    <w:rsid w:val="00273E6D"/>
    <w:rsid w:val="002746C9"/>
    <w:rsid w:val="002746F0"/>
    <w:rsid w:val="00275AE6"/>
    <w:rsid w:val="00275EA1"/>
    <w:rsid w:val="0027660B"/>
    <w:rsid w:val="00276746"/>
    <w:rsid w:val="00276B34"/>
    <w:rsid w:val="00277B27"/>
    <w:rsid w:val="00282439"/>
    <w:rsid w:val="00282898"/>
    <w:rsid w:val="00282D8B"/>
    <w:rsid w:val="00283E16"/>
    <w:rsid w:val="00284B22"/>
    <w:rsid w:val="00285302"/>
    <w:rsid w:val="002859C1"/>
    <w:rsid w:val="00286379"/>
    <w:rsid w:val="002869F9"/>
    <w:rsid w:val="00286D87"/>
    <w:rsid w:val="0028740C"/>
    <w:rsid w:val="00287453"/>
    <w:rsid w:val="00287805"/>
    <w:rsid w:val="00287C2D"/>
    <w:rsid w:val="00291420"/>
    <w:rsid w:val="00291D09"/>
    <w:rsid w:val="00292B65"/>
    <w:rsid w:val="002930A8"/>
    <w:rsid w:val="00293E67"/>
    <w:rsid w:val="00294B1D"/>
    <w:rsid w:val="00294B91"/>
    <w:rsid w:val="0029530B"/>
    <w:rsid w:val="002954EF"/>
    <w:rsid w:val="0029575A"/>
    <w:rsid w:val="00295C62"/>
    <w:rsid w:val="00296424"/>
    <w:rsid w:val="00296426"/>
    <w:rsid w:val="00297C3C"/>
    <w:rsid w:val="002A0478"/>
    <w:rsid w:val="002A1B66"/>
    <w:rsid w:val="002A245C"/>
    <w:rsid w:val="002A3207"/>
    <w:rsid w:val="002A38FE"/>
    <w:rsid w:val="002A4DDD"/>
    <w:rsid w:val="002A4FB3"/>
    <w:rsid w:val="002A5FCF"/>
    <w:rsid w:val="002A6108"/>
    <w:rsid w:val="002A6D23"/>
    <w:rsid w:val="002B10F8"/>
    <w:rsid w:val="002B1207"/>
    <w:rsid w:val="002B12DF"/>
    <w:rsid w:val="002B2437"/>
    <w:rsid w:val="002B2573"/>
    <w:rsid w:val="002B2716"/>
    <w:rsid w:val="002B2BF8"/>
    <w:rsid w:val="002B2CBB"/>
    <w:rsid w:val="002B4A39"/>
    <w:rsid w:val="002B4AE7"/>
    <w:rsid w:val="002B4D2F"/>
    <w:rsid w:val="002B5677"/>
    <w:rsid w:val="002B67AD"/>
    <w:rsid w:val="002B6E40"/>
    <w:rsid w:val="002B6FBC"/>
    <w:rsid w:val="002B7836"/>
    <w:rsid w:val="002C0222"/>
    <w:rsid w:val="002C0FE6"/>
    <w:rsid w:val="002C18D2"/>
    <w:rsid w:val="002C197D"/>
    <w:rsid w:val="002C2582"/>
    <w:rsid w:val="002C26C6"/>
    <w:rsid w:val="002C2E74"/>
    <w:rsid w:val="002C3402"/>
    <w:rsid w:val="002C3B43"/>
    <w:rsid w:val="002C4441"/>
    <w:rsid w:val="002C483F"/>
    <w:rsid w:val="002C4992"/>
    <w:rsid w:val="002C4EB7"/>
    <w:rsid w:val="002C4EEA"/>
    <w:rsid w:val="002C5F48"/>
    <w:rsid w:val="002C6D77"/>
    <w:rsid w:val="002C75B7"/>
    <w:rsid w:val="002C7C53"/>
    <w:rsid w:val="002D07A7"/>
    <w:rsid w:val="002D2233"/>
    <w:rsid w:val="002D2F21"/>
    <w:rsid w:val="002D2F65"/>
    <w:rsid w:val="002D4133"/>
    <w:rsid w:val="002D4847"/>
    <w:rsid w:val="002D53CC"/>
    <w:rsid w:val="002D5AA0"/>
    <w:rsid w:val="002D5B72"/>
    <w:rsid w:val="002D631A"/>
    <w:rsid w:val="002D6C80"/>
    <w:rsid w:val="002D707C"/>
    <w:rsid w:val="002E0DCC"/>
    <w:rsid w:val="002E1E99"/>
    <w:rsid w:val="002E2063"/>
    <w:rsid w:val="002E2D2C"/>
    <w:rsid w:val="002E392B"/>
    <w:rsid w:val="002E3982"/>
    <w:rsid w:val="002E3AB8"/>
    <w:rsid w:val="002E4330"/>
    <w:rsid w:val="002E50F0"/>
    <w:rsid w:val="002E686C"/>
    <w:rsid w:val="002E69BE"/>
    <w:rsid w:val="002E72B7"/>
    <w:rsid w:val="002E7576"/>
    <w:rsid w:val="002E7777"/>
    <w:rsid w:val="002E784B"/>
    <w:rsid w:val="002E7DCD"/>
    <w:rsid w:val="002E7F75"/>
    <w:rsid w:val="002F0810"/>
    <w:rsid w:val="002F20F0"/>
    <w:rsid w:val="002F25C5"/>
    <w:rsid w:val="002F2B83"/>
    <w:rsid w:val="002F2C9F"/>
    <w:rsid w:val="002F3E62"/>
    <w:rsid w:val="002F429B"/>
    <w:rsid w:val="002F4A05"/>
    <w:rsid w:val="002F4D50"/>
    <w:rsid w:val="002F55BC"/>
    <w:rsid w:val="002F5A02"/>
    <w:rsid w:val="002F6DC8"/>
    <w:rsid w:val="002F6FDE"/>
    <w:rsid w:val="0030076D"/>
    <w:rsid w:val="00301261"/>
    <w:rsid w:val="003017FA"/>
    <w:rsid w:val="00301A3A"/>
    <w:rsid w:val="00301C55"/>
    <w:rsid w:val="00301F8A"/>
    <w:rsid w:val="0030215A"/>
    <w:rsid w:val="00302B93"/>
    <w:rsid w:val="00303218"/>
    <w:rsid w:val="00303880"/>
    <w:rsid w:val="00303A51"/>
    <w:rsid w:val="00303B3F"/>
    <w:rsid w:val="003044B0"/>
    <w:rsid w:val="003050C4"/>
    <w:rsid w:val="0030532B"/>
    <w:rsid w:val="003053CB"/>
    <w:rsid w:val="003057CE"/>
    <w:rsid w:val="003069C8"/>
    <w:rsid w:val="003071F5"/>
    <w:rsid w:val="00307477"/>
    <w:rsid w:val="00310024"/>
    <w:rsid w:val="00310F73"/>
    <w:rsid w:val="00311694"/>
    <w:rsid w:val="00312132"/>
    <w:rsid w:val="00312796"/>
    <w:rsid w:val="00312AD8"/>
    <w:rsid w:val="00312DFC"/>
    <w:rsid w:val="00312E6C"/>
    <w:rsid w:val="00312E7F"/>
    <w:rsid w:val="003135C7"/>
    <w:rsid w:val="0031364C"/>
    <w:rsid w:val="00314F8F"/>
    <w:rsid w:val="0031502C"/>
    <w:rsid w:val="00315E81"/>
    <w:rsid w:val="003171CF"/>
    <w:rsid w:val="0032063E"/>
    <w:rsid w:val="003211B6"/>
    <w:rsid w:val="003212C1"/>
    <w:rsid w:val="003213D3"/>
    <w:rsid w:val="00321631"/>
    <w:rsid w:val="00322521"/>
    <w:rsid w:val="00322A2C"/>
    <w:rsid w:val="00322E4C"/>
    <w:rsid w:val="00323051"/>
    <w:rsid w:val="0032308A"/>
    <w:rsid w:val="0032310C"/>
    <w:rsid w:val="00323352"/>
    <w:rsid w:val="003238F3"/>
    <w:rsid w:val="0032390A"/>
    <w:rsid w:val="003240D5"/>
    <w:rsid w:val="00324343"/>
    <w:rsid w:val="0032449A"/>
    <w:rsid w:val="003247CA"/>
    <w:rsid w:val="00324F43"/>
    <w:rsid w:val="003256A9"/>
    <w:rsid w:val="00325C40"/>
    <w:rsid w:val="0032631C"/>
    <w:rsid w:val="0032715D"/>
    <w:rsid w:val="003273C4"/>
    <w:rsid w:val="00327AAA"/>
    <w:rsid w:val="00330AED"/>
    <w:rsid w:val="00330BEF"/>
    <w:rsid w:val="00330F32"/>
    <w:rsid w:val="003316FD"/>
    <w:rsid w:val="00331AB5"/>
    <w:rsid w:val="00331BCE"/>
    <w:rsid w:val="00331F81"/>
    <w:rsid w:val="003327D6"/>
    <w:rsid w:val="00332AD1"/>
    <w:rsid w:val="00332DE0"/>
    <w:rsid w:val="003336D8"/>
    <w:rsid w:val="00333D1D"/>
    <w:rsid w:val="003343E3"/>
    <w:rsid w:val="00334907"/>
    <w:rsid w:val="003351EF"/>
    <w:rsid w:val="0033578C"/>
    <w:rsid w:val="0033693D"/>
    <w:rsid w:val="003379C4"/>
    <w:rsid w:val="00337B86"/>
    <w:rsid w:val="003402BB"/>
    <w:rsid w:val="00341B59"/>
    <w:rsid w:val="003420A1"/>
    <w:rsid w:val="003420DE"/>
    <w:rsid w:val="003420E1"/>
    <w:rsid w:val="003428CB"/>
    <w:rsid w:val="00343F73"/>
    <w:rsid w:val="00344C4E"/>
    <w:rsid w:val="003450D9"/>
    <w:rsid w:val="00345219"/>
    <w:rsid w:val="00345309"/>
    <w:rsid w:val="003453D2"/>
    <w:rsid w:val="00345402"/>
    <w:rsid w:val="00346570"/>
    <w:rsid w:val="0034710B"/>
    <w:rsid w:val="00347B39"/>
    <w:rsid w:val="0035007A"/>
    <w:rsid w:val="0035061B"/>
    <w:rsid w:val="00350EDF"/>
    <w:rsid w:val="003518B1"/>
    <w:rsid w:val="00351BC9"/>
    <w:rsid w:val="00352648"/>
    <w:rsid w:val="0035280D"/>
    <w:rsid w:val="00352FA4"/>
    <w:rsid w:val="00353672"/>
    <w:rsid w:val="00354FBA"/>
    <w:rsid w:val="003556BD"/>
    <w:rsid w:val="00356281"/>
    <w:rsid w:val="003613C1"/>
    <w:rsid w:val="00363D88"/>
    <w:rsid w:val="00364507"/>
    <w:rsid w:val="00364515"/>
    <w:rsid w:val="003652C8"/>
    <w:rsid w:val="0036555A"/>
    <w:rsid w:val="0036652B"/>
    <w:rsid w:val="003669F1"/>
    <w:rsid w:val="00366DA2"/>
    <w:rsid w:val="003673BF"/>
    <w:rsid w:val="0037033E"/>
    <w:rsid w:val="00370E0B"/>
    <w:rsid w:val="003712FE"/>
    <w:rsid w:val="0037244D"/>
    <w:rsid w:val="00372711"/>
    <w:rsid w:val="003732FA"/>
    <w:rsid w:val="003735FE"/>
    <w:rsid w:val="0037391D"/>
    <w:rsid w:val="00373DD4"/>
    <w:rsid w:val="00374581"/>
    <w:rsid w:val="00374F9B"/>
    <w:rsid w:val="00376630"/>
    <w:rsid w:val="00376AA1"/>
    <w:rsid w:val="00376EBD"/>
    <w:rsid w:val="00376F2B"/>
    <w:rsid w:val="00380A95"/>
    <w:rsid w:val="00380E7E"/>
    <w:rsid w:val="003810A3"/>
    <w:rsid w:val="0038180E"/>
    <w:rsid w:val="00381BC0"/>
    <w:rsid w:val="00382130"/>
    <w:rsid w:val="0038217D"/>
    <w:rsid w:val="003823A6"/>
    <w:rsid w:val="00382500"/>
    <w:rsid w:val="0038262E"/>
    <w:rsid w:val="00382B83"/>
    <w:rsid w:val="00382B9C"/>
    <w:rsid w:val="00383833"/>
    <w:rsid w:val="003847DC"/>
    <w:rsid w:val="00384A1B"/>
    <w:rsid w:val="00384C8B"/>
    <w:rsid w:val="00385556"/>
    <w:rsid w:val="00386547"/>
    <w:rsid w:val="003870C0"/>
    <w:rsid w:val="00390330"/>
    <w:rsid w:val="003903DF"/>
    <w:rsid w:val="00390C71"/>
    <w:rsid w:val="003915E5"/>
    <w:rsid w:val="0039183E"/>
    <w:rsid w:val="003926A8"/>
    <w:rsid w:val="00392C8E"/>
    <w:rsid w:val="00394722"/>
    <w:rsid w:val="00395A2F"/>
    <w:rsid w:val="00395AF4"/>
    <w:rsid w:val="003961F1"/>
    <w:rsid w:val="003968C1"/>
    <w:rsid w:val="00397A20"/>
    <w:rsid w:val="003A02C5"/>
    <w:rsid w:val="003A0555"/>
    <w:rsid w:val="003A0A95"/>
    <w:rsid w:val="003A26FC"/>
    <w:rsid w:val="003A340B"/>
    <w:rsid w:val="003A4E68"/>
    <w:rsid w:val="003A56D8"/>
    <w:rsid w:val="003A636B"/>
    <w:rsid w:val="003A637D"/>
    <w:rsid w:val="003A6BA6"/>
    <w:rsid w:val="003A752E"/>
    <w:rsid w:val="003B0DC0"/>
    <w:rsid w:val="003B123E"/>
    <w:rsid w:val="003B1CEE"/>
    <w:rsid w:val="003B1FA2"/>
    <w:rsid w:val="003B2084"/>
    <w:rsid w:val="003B27A0"/>
    <w:rsid w:val="003B2FE6"/>
    <w:rsid w:val="003B38FC"/>
    <w:rsid w:val="003B4694"/>
    <w:rsid w:val="003B6B8C"/>
    <w:rsid w:val="003B6BF0"/>
    <w:rsid w:val="003B7272"/>
    <w:rsid w:val="003B7861"/>
    <w:rsid w:val="003C03C4"/>
    <w:rsid w:val="003C23ED"/>
    <w:rsid w:val="003C2FDF"/>
    <w:rsid w:val="003C37F5"/>
    <w:rsid w:val="003C3E9B"/>
    <w:rsid w:val="003C3FB7"/>
    <w:rsid w:val="003C3FEB"/>
    <w:rsid w:val="003C41FC"/>
    <w:rsid w:val="003C4587"/>
    <w:rsid w:val="003C4702"/>
    <w:rsid w:val="003C4750"/>
    <w:rsid w:val="003C4FDD"/>
    <w:rsid w:val="003C5016"/>
    <w:rsid w:val="003C69B1"/>
    <w:rsid w:val="003C6FC7"/>
    <w:rsid w:val="003C7430"/>
    <w:rsid w:val="003D044A"/>
    <w:rsid w:val="003D07EB"/>
    <w:rsid w:val="003D1579"/>
    <w:rsid w:val="003D1729"/>
    <w:rsid w:val="003D1E33"/>
    <w:rsid w:val="003D2775"/>
    <w:rsid w:val="003D33FE"/>
    <w:rsid w:val="003D347B"/>
    <w:rsid w:val="003D3987"/>
    <w:rsid w:val="003D39E6"/>
    <w:rsid w:val="003D3D8C"/>
    <w:rsid w:val="003D3DF7"/>
    <w:rsid w:val="003D486E"/>
    <w:rsid w:val="003D517B"/>
    <w:rsid w:val="003D5F48"/>
    <w:rsid w:val="003D61BB"/>
    <w:rsid w:val="003D6876"/>
    <w:rsid w:val="003D74C4"/>
    <w:rsid w:val="003D7685"/>
    <w:rsid w:val="003D78D7"/>
    <w:rsid w:val="003E00A0"/>
    <w:rsid w:val="003E29B3"/>
    <w:rsid w:val="003E4478"/>
    <w:rsid w:val="003E48CD"/>
    <w:rsid w:val="003E494C"/>
    <w:rsid w:val="003E4F50"/>
    <w:rsid w:val="003E57D0"/>
    <w:rsid w:val="003E5FC0"/>
    <w:rsid w:val="003E6F49"/>
    <w:rsid w:val="003E7438"/>
    <w:rsid w:val="003E7537"/>
    <w:rsid w:val="003E775D"/>
    <w:rsid w:val="003E7AB7"/>
    <w:rsid w:val="003F0444"/>
    <w:rsid w:val="003F08A3"/>
    <w:rsid w:val="003F0DC9"/>
    <w:rsid w:val="003F1585"/>
    <w:rsid w:val="003F1A13"/>
    <w:rsid w:val="003F1AE0"/>
    <w:rsid w:val="003F1B42"/>
    <w:rsid w:val="003F309A"/>
    <w:rsid w:val="003F30AD"/>
    <w:rsid w:val="003F3DBD"/>
    <w:rsid w:val="003F403E"/>
    <w:rsid w:val="003F4280"/>
    <w:rsid w:val="003F4BB5"/>
    <w:rsid w:val="003F4E09"/>
    <w:rsid w:val="003F5EF2"/>
    <w:rsid w:val="003F61A7"/>
    <w:rsid w:val="003F6AEB"/>
    <w:rsid w:val="003F7BDD"/>
    <w:rsid w:val="00400308"/>
    <w:rsid w:val="0040065E"/>
    <w:rsid w:val="00400967"/>
    <w:rsid w:val="00400A13"/>
    <w:rsid w:val="00400A1A"/>
    <w:rsid w:val="00400A5E"/>
    <w:rsid w:val="00400A6D"/>
    <w:rsid w:val="00401119"/>
    <w:rsid w:val="004021D0"/>
    <w:rsid w:val="004024ED"/>
    <w:rsid w:val="00402688"/>
    <w:rsid w:val="004029A8"/>
    <w:rsid w:val="00402C26"/>
    <w:rsid w:val="0040334B"/>
    <w:rsid w:val="0040377C"/>
    <w:rsid w:val="004037F4"/>
    <w:rsid w:val="00404ED3"/>
    <w:rsid w:val="0040601E"/>
    <w:rsid w:val="00406737"/>
    <w:rsid w:val="00406780"/>
    <w:rsid w:val="00407344"/>
    <w:rsid w:val="004077A8"/>
    <w:rsid w:val="00407BDC"/>
    <w:rsid w:val="00410CA9"/>
    <w:rsid w:val="00410E28"/>
    <w:rsid w:val="00411E67"/>
    <w:rsid w:val="00412AFE"/>
    <w:rsid w:val="00413155"/>
    <w:rsid w:val="00413C5B"/>
    <w:rsid w:val="00414E05"/>
    <w:rsid w:val="00415F10"/>
    <w:rsid w:val="004162B0"/>
    <w:rsid w:val="004164A2"/>
    <w:rsid w:val="0041660E"/>
    <w:rsid w:val="0041680F"/>
    <w:rsid w:val="00416DC4"/>
    <w:rsid w:val="00416E49"/>
    <w:rsid w:val="00417F41"/>
    <w:rsid w:val="00417FD7"/>
    <w:rsid w:val="0042055C"/>
    <w:rsid w:val="0042075E"/>
    <w:rsid w:val="00420ED4"/>
    <w:rsid w:val="0042134E"/>
    <w:rsid w:val="00422216"/>
    <w:rsid w:val="00422323"/>
    <w:rsid w:val="0042259B"/>
    <w:rsid w:val="00422A24"/>
    <w:rsid w:val="00422EAD"/>
    <w:rsid w:val="00423505"/>
    <w:rsid w:val="0042460D"/>
    <w:rsid w:val="00424A8B"/>
    <w:rsid w:val="00425515"/>
    <w:rsid w:val="004255E8"/>
    <w:rsid w:val="00425B43"/>
    <w:rsid w:val="00426660"/>
    <w:rsid w:val="00426950"/>
    <w:rsid w:val="00426D15"/>
    <w:rsid w:val="00426DBD"/>
    <w:rsid w:val="00427067"/>
    <w:rsid w:val="00427365"/>
    <w:rsid w:val="00427557"/>
    <w:rsid w:val="00427725"/>
    <w:rsid w:val="00427734"/>
    <w:rsid w:val="00427EE5"/>
    <w:rsid w:val="0043074F"/>
    <w:rsid w:val="00430928"/>
    <w:rsid w:val="00430D19"/>
    <w:rsid w:val="00430DEC"/>
    <w:rsid w:val="00430FC0"/>
    <w:rsid w:val="00431FA9"/>
    <w:rsid w:val="00432C6E"/>
    <w:rsid w:val="00432F21"/>
    <w:rsid w:val="004343B3"/>
    <w:rsid w:val="0043494F"/>
    <w:rsid w:val="004349E5"/>
    <w:rsid w:val="00434F58"/>
    <w:rsid w:val="00435A5A"/>
    <w:rsid w:val="00435FE3"/>
    <w:rsid w:val="00437AC3"/>
    <w:rsid w:val="00437D67"/>
    <w:rsid w:val="0044016F"/>
    <w:rsid w:val="004401CF"/>
    <w:rsid w:val="0044049E"/>
    <w:rsid w:val="00440894"/>
    <w:rsid w:val="004409E2"/>
    <w:rsid w:val="00440E97"/>
    <w:rsid w:val="00440ED8"/>
    <w:rsid w:val="00443072"/>
    <w:rsid w:val="00444B10"/>
    <w:rsid w:val="004455AE"/>
    <w:rsid w:val="0044619A"/>
    <w:rsid w:val="00446D06"/>
    <w:rsid w:val="004470A6"/>
    <w:rsid w:val="00447128"/>
    <w:rsid w:val="0044765E"/>
    <w:rsid w:val="00447D25"/>
    <w:rsid w:val="00450594"/>
    <w:rsid w:val="00450627"/>
    <w:rsid w:val="00450633"/>
    <w:rsid w:val="00450E1E"/>
    <w:rsid w:val="00451202"/>
    <w:rsid w:val="0045171E"/>
    <w:rsid w:val="00452815"/>
    <w:rsid w:val="00452FC0"/>
    <w:rsid w:val="00453CEA"/>
    <w:rsid w:val="00454C8F"/>
    <w:rsid w:val="00454CBB"/>
    <w:rsid w:val="00454E67"/>
    <w:rsid w:val="0045527A"/>
    <w:rsid w:val="004558FD"/>
    <w:rsid w:val="00455ACB"/>
    <w:rsid w:val="00455B20"/>
    <w:rsid w:val="00455DAD"/>
    <w:rsid w:val="004575AD"/>
    <w:rsid w:val="004577E2"/>
    <w:rsid w:val="00457A24"/>
    <w:rsid w:val="0046004E"/>
    <w:rsid w:val="0046013C"/>
    <w:rsid w:val="0046078F"/>
    <w:rsid w:val="00460B0B"/>
    <w:rsid w:val="004615BE"/>
    <w:rsid w:val="00461B57"/>
    <w:rsid w:val="00461BA1"/>
    <w:rsid w:val="004626D6"/>
    <w:rsid w:val="00462C86"/>
    <w:rsid w:val="00462E78"/>
    <w:rsid w:val="00463CA5"/>
    <w:rsid w:val="00463D57"/>
    <w:rsid w:val="004642D2"/>
    <w:rsid w:val="004650BE"/>
    <w:rsid w:val="00465482"/>
    <w:rsid w:val="0046557D"/>
    <w:rsid w:val="00465E22"/>
    <w:rsid w:val="004672C1"/>
    <w:rsid w:val="00470430"/>
    <w:rsid w:val="004709F6"/>
    <w:rsid w:val="004711ED"/>
    <w:rsid w:val="004729E5"/>
    <w:rsid w:val="00473455"/>
    <w:rsid w:val="00473D30"/>
    <w:rsid w:val="00475148"/>
    <w:rsid w:val="00475EF2"/>
    <w:rsid w:val="00477F7A"/>
    <w:rsid w:val="004802DE"/>
    <w:rsid w:val="0048048E"/>
    <w:rsid w:val="004809C4"/>
    <w:rsid w:val="00480FD0"/>
    <w:rsid w:val="004815B4"/>
    <w:rsid w:val="0048167A"/>
    <w:rsid w:val="004819FF"/>
    <w:rsid w:val="00481B30"/>
    <w:rsid w:val="00481CBC"/>
    <w:rsid w:val="00482230"/>
    <w:rsid w:val="00482C0B"/>
    <w:rsid w:val="0048316C"/>
    <w:rsid w:val="004831DA"/>
    <w:rsid w:val="00483600"/>
    <w:rsid w:val="00483DA7"/>
    <w:rsid w:val="00483DD2"/>
    <w:rsid w:val="00484121"/>
    <w:rsid w:val="00485907"/>
    <w:rsid w:val="00485EB0"/>
    <w:rsid w:val="00486B1E"/>
    <w:rsid w:val="00486DEC"/>
    <w:rsid w:val="0049046B"/>
    <w:rsid w:val="0049083D"/>
    <w:rsid w:val="004908C1"/>
    <w:rsid w:val="00491176"/>
    <w:rsid w:val="00491C13"/>
    <w:rsid w:val="00492336"/>
    <w:rsid w:val="004932FA"/>
    <w:rsid w:val="00493E6F"/>
    <w:rsid w:val="00493F75"/>
    <w:rsid w:val="00494802"/>
    <w:rsid w:val="004948BD"/>
    <w:rsid w:val="004950FF"/>
    <w:rsid w:val="00495366"/>
    <w:rsid w:val="004957DF"/>
    <w:rsid w:val="00496B82"/>
    <w:rsid w:val="00497846"/>
    <w:rsid w:val="00497CE0"/>
    <w:rsid w:val="004A0CAC"/>
    <w:rsid w:val="004A1969"/>
    <w:rsid w:val="004A2510"/>
    <w:rsid w:val="004A26D6"/>
    <w:rsid w:val="004A2B1F"/>
    <w:rsid w:val="004A2F0D"/>
    <w:rsid w:val="004A331C"/>
    <w:rsid w:val="004A3FE9"/>
    <w:rsid w:val="004A4053"/>
    <w:rsid w:val="004A43AD"/>
    <w:rsid w:val="004A491B"/>
    <w:rsid w:val="004A4CD4"/>
    <w:rsid w:val="004A5144"/>
    <w:rsid w:val="004A5162"/>
    <w:rsid w:val="004A51F6"/>
    <w:rsid w:val="004A5F8D"/>
    <w:rsid w:val="004A5FCA"/>
    <w:rsid w:val="004A6BC4"/>
    <w:rsid w:val="004A7BB0"/>
    <w:rsid w:val="004B04BD"/>
    <w:rsid w:val="004B06CB"/>
    <w:rsid w:val="004B08B5"/>
    <w:rsid w:val="004B18A9"/>
    <w:rsid w:val="004B1B55"/>
    <w:rsid w:val="004B2684"/>
    <w:rsid w:val="004B2C22"/>
    <w:rsid w:val="004B2DDC"/>
    <w:rsid w:val="004B455B"/>
    <w:rsid w:val="004B459B"/>
    <w:rsid w:val="004B4FFD"/>
    <w:rsid w:val="004B513B"/>
    <w:rsid w:val="004B51E8"/>
    <w:rsid w:val="004B5808"/>
    <w:rsid w:val="004B6694"/>
    <w:rsid w:val="004B6947"/>
    <w:rsid w:val="004B6EDE"/>
    <w:rsid w:val="004B6F0F"/>
    <w:rsid w:val="004B7527"/>
    <w:rsid w:val="004B76F3"/>
    <w:rsid w:val="004C0B09"/>
    <w:rsid w:val="004C273A"/>
    <w:rsid w:val="004C3317"/>
    <w:rsid w:val="004C34A8"/>
    <w:rsid w:val="004C3936"/>
    <w:rsid w:val="004C4157"/>
    <w:rsid w:val="004C4E76"/>
    <w:rsid w:val="004C4EDE"/>
    <w:rsid w:val="004C7232"/>
    <w:rsid w:val="004C78CC"/>
    <w:rsid w:val="004C7D91"/>
    <w:rsid w:val="004C7F46"/>
    <w:rsid w:val="004D03DF"/>
    <w:rsid w:val="004D070D"/>
    <w:rsid w:val="004D093F"/>
    <w:rsid w:val="004D0D97"/>
    <w:rsid w:val="004D1418"/>
    <w:rsid w:val="004D1DCD"/>
    <w:rsid w:val="004D2CF6"/>
    <w:rsid w:val="004D2F6D"/>
    <w:rsid w:val="004D307B"/>
    <w:rsid w:val="004D36B2"/>
    <w:rsid w:val="004D3811"/>
    <w:rsid w:val="004D4175"/>
    <w:rsid w:val="004D44F1"/>
    <w:rsid w:val="004D507D"/>
    <w:rsid w:val="004D545C"/>
    <w:rsid w:val="004D5D20"/>
    <w:rsid w:val="004D6151"/>
    <w:rsid w:val="004D61B3"/>
    <w:rsid w:val="004E0C6E"/>
    <w:rsid w:val="004E0D4D"/>
    <w:rsid w:val="004E3922"/>
    <w:rsid w:val="004E3D96"/>
    <w:rsid w:val="004E3DF5"/>
    <w:rsid w:val="004E4182"/>
    <w:rsid w:val="004E41B8"/>
    <w:rsid w:val="004E4510"/>
    <w:rsid w:val="004E4A43"/>
    <w:rsid w:val="004E52A8"/>
    <w:rsid w:val="004E59DB"/>
    <w:rsid w:val="004E5B23"/>
    <w:rsid w:val="004E661E"/>
    <w:rsid w:val="004E6B40"/>
    <w:rsid w:val="004E71B5"/>
    <w:rsid w:val="004F054F"/>
    <w:rsid w:val="004F14A8"/>
    <w:rsid w:val="004F190C"/>
    <w:rsid w:val="004F1EBB"/>
    <w:rsid w:val="004F2D63"/>
    <w:rsid w:val="004F3C1E"/>
    <w:rsid w:val="004F3EBE"/>
    <w:rsid w:val="004F40C4"/>
    <w:rsid w:val="004F40D4"/>
    <w:rsid w:val="004F5E0E"/>
    <w:rsid w:val="004F61FE"/>
    <w:rsid w:val="004F656E"/>
    <w:rsid w:val="004F674D"/>
    <w:rsid w:val="004F73FB"/>
    <w:rsid w:val="004F74AC"/>
    <w:rsid w:val="004F7647"/>
    <w:rsid w:val="004F76C1"/>
    <w:rsid w:val="004F7C72"/>
    <w:rsid w:val="00500029"/>
    <w:rsid w:val="00502784"/>
    <w:rsid w:val="00503084"/>
    <w:rsid w:val="00503138"/>
    <w:rsid w:val="0050486E"/>
    <w:rsid w:val="00504FBB"/>
    <w:rsid w:val="005051F3"/>
    <w:rsid w:val="00505F42"/>
    <w:rsid w:val="00506592"/>
    <w:rsid w:val="005065AD"/>
    <w:rsid w:val="00506A93"/>
    <w:rsid w:val="0050774A"/>
    <w:rsid w:val="00510023"/>
    <w:rsid w:val="0051035B"/>
    <w:rsid w:val="005118FE"/>
    <w:rsid w:val="00511EF7"/>
    <w:rsid w:val="0051243E"/>
    <w:rsid w:val="005127D1"/>
    <w:rsid w:val="00514003"/>
    <w:rsid w:val="005141C9"/>
    <w:rsid w:val="005145B0"/>
    <w:rsid w:val="0051501D"/>
    <w:rsid w:val="00515E28"/>
    <w:rsid w:val="00516307"/>
    <w:rsid w:val="00517274"/>
    <w:rsid w:val="00520CF7"/>
    <w:rsid w:val="005217E2"/>
    <w:rsid w:val="00521D14"/>
    <w:rsid w:val="00522953"/>
    <w:rsid w:val="005238A2"/>
    <w:rsid w:val="00524356"/>
    <w:rsid w:val="00524AC4"/>
    <w:rsid w:val="00524CE4"/>
    <w:rsid w:val="00525781"/>
    <w:rsid w:val="005258B8"/>
    <w:rsid w:val="00525E3C"/>
    <w:rsid w:val="005309BB"/>
    <w:rsid w:val="005315B6"/>
    <w:rsid w:val="005318FA"/>
    <w:rsid w:val="005322E0"/>
    <w:rsid w:val="00532580"/>
    <w:rsid w:val="005326EE"/>
    <w:rsid w:val="00532752"/>
    <w:rsid w:val="00533885"/>
    <w:rsid w:val="005338C4"/>
    <w:rsid w:val="00533A94"/>
    <w:rsid w:val="00533E5F"/>
    <w:rsid w:val="00533E90"/>
    <w:rsid w:val="005345DD"/>
    <w:rsid w:val="0053525D"/>
    <w:rsid w:val="005354F4"/>
    <w:rsid w:val="00535962"/>
    <w:rsid w:val="00535A23"/>
    <w:rsid w:val="00536715"/>
    <w:rsid w:val="0053731D"/>
    <w:rsid w:val="00541D6E"/>
    <w:rsid w:val="00543B2C"/>
    <w:rsid w:val="0054545B"/>
    <w:rsid w:val="00545602"/>
    <w:rsid w:val="00546CBB"/>
    <w:rsid w:val="00546FB4"/>
    <w:rsid w:val="00547941"/>
    <w:rsid w:val="00547B05"/>
    <w:rsid w:val="00547ECF"/>
    <w:rsid w:val="00551595"/>
    <w:rsid w:val="00551E45"/>
    <w:rsid w:val="00552150"/>
    <w:rsid w:val="005522EB"/>
    <w:rsid w:val="0055278C"/>
    <w:rsid w:val="005528C3"/>
    <w:rsid w:val="00553D79"/>
    <w:rsid w:val="0055538E"/>
    <w:rsid w:val="00555BF7"/>
    <w:rsid w:val="00555F18"/>
    <w:rsid w:val="00555F3B"/>
    <w:rsid w:val="00555F61"/>
    <w:rsid w:val="0055648A"/>
    <w:rsid w:val="00556B13"/>
    <w:rsid w:val="00556C09"/>
    <w:rsid w:val="00556FEF"/>
    <w:rsid w:val="00557321"/>
    <w:rsid w:val="005575DC"/>
    <w:rsid w:val="005576AA"/>
    <w:rsid w:val="00557C5E"/>
    <w:rsid w:val="00557F95"/>
    <w:rsid w:val="0056164D"/>
    <w:rsid w:val="0056222D"/>
    <w:rsid w:val="00562347"/>
    <w:rsid w:val="005630B3"/>
    <w:rsid w:val="00563337"/>
    <w:rsid w:val="005636B4"/>
    <w:rsid w:val="00563955"/>
    <w:rsid w:val="005644D1"/>
    <w:rsid w:val="00564B5D"/>
    <w:rsid w:val="00564E23"/>
    <w:rsid w:val="005664D0"/>
    <w:rsid w:val="00567134"/>
    <w:rsid w:val="00567DD8"/>
    <w:rsid w:val="005701E7"/>
    <w:rsid w:val="00570AB5"/>
    <w:rsid w:val="00570BFF"/>
    <w:rsid w:val="00572BC4"/>
    <w:rsid w:val="00573991"/>
    <w:rsid w:val="00573C5F"/>
    <w:rsid w:val="00573DF8"/>
    <w:rsid w:val="00574206"/>
    <w:rsid w:val="0057446A"/>
    <w:rsid w:val="005748B4"/>
    <w:rsid w:val="00575180"/>
    <w:rsid w:val="00575185"/>
    <w:rsid w:val="00575BEC"/>
    <w:rsid w:val="00577002"/>
    <w:rsid w:val="00577392"/>
    <w:rsid w:val="00577FBD"/>
    <w:rsid w:val="005801D5"/>
    <w:rsid w:val="00581227"/>
    <w:rsid w:val="005816CD"/>
    <w:rsid w:val="00581ABF"/>
    <w:rsid w:val="00581B4A"/>
    <w:rsid w:val="00581FD4"/>
    <w:rsid w:val="00582C32"/>
    <w:rsid w:val="005836B0"/>
    <w:rsid w:val="00583A42"/>
    <w:rsid w:val="00583D67"/>
    <w:rsid w:val="005841BA"/>
    <w:rsid w:val="00584FEC"/>
    <w:rsid w:val="00585B96"/>
    <w:rsid w:val="00586564"/>
    <w:rsid w:val="005865E3"/>
    <w:rsid w:val="00586A02"/>
    <w:rsid w:val="005874D2"/>
    <w:rsid w:val="005900C3"/>
    <w:rsid w:val="005903EC"/>
    <w:rsid w:val="00590BF9"/>
    <w:rsid w:val="00590F45"/>
    <w:rsid w:val="0059198C"/>
    <w:rsid w:val="00592874"/>
    <w:rsid w:val="00592F9B"/>
    <w:rsid w:val="005932DF"/>
    <w:rsid w:val="00593A55"/>
    <w:rsid w:val="00593D1F"/>
    <w:rsid w:val="00595017"/>
    <w:rsid w:val="005956D0"/>
    <w:rsid w:val="00595F73"/>
    <w:rsid w:val="00596F34"/>
    <w:rsid w:val="00597307"/>
    <w:rsid w:val="00597348"/>
    <w:rsid w:val="005A04CE"/>
    <w:rsid w:val="005A0B5C"/>
    <w:rsid w:val="005A1092"/>
    <w:rsid w:val="005A180E"/>
    <w:rsid w:val="005A185B"/>
    <w:rsid w:val="005A1EF0"/>
    <w:rsid w:val="005A3C99"/>
    <w:rsid w:val="005A3CD3"/>
    <w:rsid w:val="005A4F36"/>
    <w:rsid w:val="005A50A6"/>
    <w:rsid w:val="005A6BBC"/>
    <w:rsid w:val="005A76A8"/>
    <w:rsid w:val="005A7A1F"/>
    <w:rsid w:val="005B017F"/>
    <w:rsid w:val="005B0838"/>
    <w:rsid w:val="005B084F"/>
    <w:rsid w:val="005B135F"/>
    <w:rsid w:val="005B1418"/>
    <w:rsid w:val="005B1661"/>
    <w:rsid w:val="005B1826"/>
    <w:rsid w:val="005B1F73"/>
    <w:rsid w:val="005B2409"/>
    <w:rsid w:val="005B27DC"/>
    <w:rsid w:val="005B2F40"/>
    <w:rsid w:val="005B3F36"/>
    <w:rsid w:val="005B5458"/>
    <w:rsid w:val="005B5DCC"/>
    <w:rsid w:val="005B6579"/>
    <w:rsid w:val="005B6AA9"/>
    <w:rsid w:val="005B7E86"/>
    <w:rsid w:val="005C06A8"/>
    <w:rsid w:val="005C0C6F"/>
    <w:rsid w:val="005C0ED4"/>
    <w:rsid w:val="005C1606"/>
    <w:rsid w:val="005C1DA2"/>
    <w:rsid w:val="005C3216"/>
    <w:rsid w:val="005C4284"/>
    <w:rsid w:val="005C462F"/>
    <w:rsid w:val="005C4C92"/>
    <w:rsid w:val="005C50F5"/>
    <w:rsid w:val="005C58BF"/>
    <w:rsid w:val="005C5DCA"/>
    <w:rsid w:val="005C6BE1"/>
    <w:rsid w:val="005C6CBA"/>
    <w:rsid w:val="005C6CEC"/>
    <w:rsid w:val="005D00F2"/>
    <w:rsid w:val="005D039E"/>
    <w:rsid w:val="005D0511"/>
    <w:rsid w:val="005D0622"/>
    <w:rsid w:val="005D1D42"/>
    <w:rsid w:val="005D2298"/>
    <w:rsid w:val="005D2D84"/>
    <w:rsid w:val="005D330A"/>
    <w:rsid w:val="005D3435"/>
    <w:rsid w:val="005D3A63"/>
    <w:rsid w:val="005D4E22"/>
    <w:rsid w:val="005D4E2A"/>
    <w:rsid w:val="005D53BF"/>
    <w:rsid w:val="005D58A0"/>
    <w:rsid w:val="005D58B7"/>
    <w:rsid w:val="005D5AC2"/>
    <w:rsid w:val="005D61B3"/>
    <w:rsid w:val="005D6AD2"/>
    <w:rsid w:val="005D6CB9"/>
    <w:rsid w:val="005D77B9"/>
    <w:rsid w:val="005D784B"/>
    <w:rsid w:val="005E1259"/>
    <w:rsid w:val="005E13DE"/>
    <w:rsid w:val="005E23CA"/>
    <w:rsid w:val="005E23CD"/>
    <w:rsid w:val="005E2FD4"/>
    <w:rsid w:val="005E402E"/>
    <w:rsid w:val="005E5040"/>
    <w:rsid w:val="005E509B"/>
    <w:rsid w:val="005E54BA"/>
    <w:rsid w:val="005E5AC7"/>
    <w:rsid w:val="005E5CCE"/>
    <w:rsid w:val="005E673A"/>
    <w:rsid w:val="005F0370"/>
    <w:rsid w:val="005F11CB"/>
    <w:rsid w:val="005F2AA9"/>
    <w:rsid w:val="005F2E5F"/>
    <w:rsid w:val="005F31F9"/>
    <w:rsid w:val="005F3A24"/>
    <w:rsid w:val="005F3AC9"/>
    <w:rsid w:val="005F43DE"/>
    <w:rsid w:val="005F4B90"/>
    <w:rsid w:val="005F560D"/>
    <w:rsid w:val="005F71DB"/>
    <w:rsid w:val="00600277"/>
    <w:rsid w:val="006002A6"/>
    <w:rsid w:val="00600522"/>
    <w:rsid w:val="00600AFA"/>
    <w:rsid w:val="00601FF6"/>
    <w:rsid w:val="006022EF"/>
    <w:rsid w:val="006034FB"/>
    <w:rsid w:val="00603729"/>
    <w:rsid w:val="00603B4F"/>
    <w:rsid w:val="00603CBD"/>
    <w:rsid w:val="00603D4B"/>
    <w:rsid w:val="00604374"/>
    <w:rsid w:val="00604705"/>
    <w:rsid w:val="0060544C"/>
    <w:rsid w:val="0060573F"/>
    <w:rsid w:val="0060625C"/>
    <w:rsid w:val="00606E93"/>
    <w:rsid w:val="006071BB"/>
    <w:rsid w:val="006071BD"/>
    <w:rsid w:val="006072FA"/>
    <w:rsid w:val="00607898"/>
    <w:rsid w:val="0061015C"/>
    <w:rsid w:val="006103D1"/>
    <w:rsid w:val="00612E47"/>
    <w:rsid w:val="0061366F"/>
    <w:rsid w:val="00613748"/>
    <w:rsid w:val="006139B2"/>
    <w:rsid w:val="00613A50"/>
    <w:rsid w:val="00613CE4"/>
    <w:rsid w:val="00613CF5"/>
    <w:rsid w:val="00614F5A"/>
    <w:rsid w:val="00616118"/>
    <w:rsid w:val="0061798B"/>
    <w:rsid w:val="006206B9"/>
    <w:rsid w:val="00620723"/>
    <w:rsid w:val="00622848"/>
    <w:rsid w:val="00622E1E"/>
    <w:rsid w:val="0062328C"/>
    <w:rsid w:val="00623964"/>
    <w:rsid w:val="00623F82"/>
    <w:rsid w:val="00624385"/>
    <w:rsid w:val="0062450B"/>
    <w:rsid w:val="00624FB0"/>
    <w:rsid w:val="006258A0"/>
    <w:rsid w:val="00625F04"/>
    <w:rsid w:val="00627081"/>
    <w:rsid w:val="006273E8"/>
    <w:rsid w:val="00627C1C"/>
    <w:rsid w:val="00630D3B"/>
    <w:rsid w:val="00631385"/>
    <w:rsid w:val="00631C3D"/>
    <w:rsid w:val="00632C7F"/>
    <w:rsid w:val="00633FD0"/>
    <w:rsid w:val="00634A76"/>
    <w:rsid w:val="00635D1A"/>
    <w:rsid w:val="006361C5"/>
    <w:rsid w:val="00636200"/>
    <w:rsid w:val="00636717"/>
    <w:rsid w:val="00637458"/>
    <w:rsid w:val="00637481"/>
    <w:rsid w:val="006377F2"/>
    <w:rsid w:val="00637B99"/>
    <w:rsid w:val="00637F13"/>
    <w:rsid w:val="00640779"/>
    <w:rsid w:val="00640824"/>
    <w:rsid w:val="0064111C"/>
    <w:rsid w:val="00641A8E"/>
    <w:rsid w:val="00641BDE"/>
    <w:rsid w:val="00641C68"/>
    <w:rsid w:val="00641C8F"/>
    <w:rsid w:val="00642A1C"/>
    <w:rsid w:val="0064373B"/>
    <w:rsid w:val="00643777"/>
    <w:rsid w:val="0064410A"/>
    <w:rsid w:val="00644287"/>
    <w:rsid w:val="00644A60"/>
    <w:rsid w:val="0064600F"/>
    <w:rsid w:val="00646360"/>
    <w:rsid w:val="00646707"/>
    <w:rsid w:val="00646D2B"/>
    <w:rsid w:val="00646E69"/>
    <w:rsid w:val="0064775D"/>
    <w:rsid w:val="00647CE6"/>
    <w:rsid w:val="00650241"/>
    <w:rsid w:val="00650778"/>
    <w:rsid w:val="0065120F"/>
    <w:rsid w:val="00652754"/>
    <w:rsid w:val="00654A49"/>
    <w:rsid w:val="00654F48"/>
    <w:rsid w:val="00655137"/>
    <w:rsid w:val="006551F6"/>
    <w:rsid w:val="006555E6"/>
    <w:rsid w:val="0065565A"/>
    <w:rsid w:val="00655691"/>
    <w:rsid w:val="00656095"/>
    <w:rsid w:val="0065642E"/>
    <w:rsid w:val="0065692D"/>
    <w:rsid w:val="00656DAB"/>
    <w:rsid w:val="00657690"/>
    <w:rsid w:val="00660173"/>
    <w:rsid w:val="006604C9"/>
    <w:rsid w:val="00661213"/>
    <w:rsid w:val="00662972"/>
    <w:rsid w:val="006631F6"/>
    <w:rsid w:val="0066320D"/>
    <w:rsid w:val="006634A9"/>
    <w:rsid w:val="00663E7A"/>
    <w:rsid w:val="00666428"/>
    <w:rsid w:val="00666941"/>
    <w:rsid w:val="00666CDA"/>
    <w:rsid w:val="00667139"/>
    <w:rsid w:val="006675EF"/>
    <w:rsid w:val="00667652"/>
    <w:rsid w:val="006679E5"/>
    <w:rsid w:val="006704BB"/>
    <w:rsid w:val="006704BC"/>
    <w:rsid w:val="0067078D"/>
    <w:rsid w:val="006711C7"/>
    <w:rsid w:val="00671B13"/>
    <w:rsid w:val="0067241A"/>
    <w:rsid w:val="006728C5"/>
    <w:rsid w:val="00673283"/>
    <w:rsid w:val="006735B2"/>
    <w:rsid w:val="0067409C"/>
    <w:rsid w:val="0067418C"/>
    <w:rsid w:val="00674D82"/>
    <w:rsid w:val="00674EFD"/>
    <w:rsid w:val="006751F2"/>
    <w:rsid w:val="006758F2"/>
    <w:rsid w:val="00675D37"/>
    <w:rsid w:val="0067691F"/>
    <w:rsid w:val="00676D5C"/>
    <w:rsid w:val="00677232"/>
    <w:rsid w:val="00677A8B"/>
    <w:rsid w:val="00677EC3"/>
    <w:rsid w:val="00677EC4"/>
    <w:rsid w:val="00680A66"/>
    <w:rsid w:val="006818A1"/>
    <w:rsid w:val="00682237"/>
    <w:rsid w:val="0068285D"/>
    <w:rsid w:val="00682D45"/>
    <w:rsid w:val="00682E83"/>
    <w:rsid w:val="00683482"/>
    <w:rsid w:val="006836E4"/>
    <w:rsid w:val="0068395E"/>
    <w:rsid w:val="00683EFD"/>
    <w:rsid w:val="00683FC9"/>
    <w:rsid w:val="006845C0"/>
    <w:rsid w:val="00685465"/>
    <w:rsid w:val="0068589D"/>
    <w:rsid w:val="00685C1D"/>
    <w:rsid w:val="00686579"/>
    <w:rsid w:val="00686E54"/>
    <w:rsid w:val="0068731F"/>
    <w:rsid w:val="006879F8"/>
    <w:rsid w:val="006900B9"/>
    <w:rsid w:val="006902D1"/>
    <w:rsid w:val="00690591"/>
    <w:rsid w:val="00690984"/>
    <w:rsid w:val="0069098F"/>
    <w:rsid w:val="00690FBD"/>
    <w:rsid w:val="00691B40"/>
    <w:rsid w:val="0069223E"/>
    <w:rsid w:val="006926C3"/>
    <w:rsid w:val="006928DE"/>
    <w:rsid w:val="0069326E"/>
    <w:rsid w:val="00693770"/>
    <w:rsid w:val="00693991"/>
    <w:rsid w:val="00694393"/>
    <w:rsid w:val="0069620E"/>
    <w:rsid w:val="006963BE"/>
    <w:rsid w:val="0069730E"/>
    <w:rsid w:val="00697B02"/>
    <w:rsid w:val="00697F9B"/>
    <w:rsid w:val="006A09CF"/>
    <w:rsid w:val="006A0D0B"/>
    <w:rsid w:val="006A0ED4"/>
    <w:rsid w:val="006A1237"/>
    <w:rsid w:val="006A1656"/>
    <w:rsid w:val="006A171F"/>
    <w:rsid w:val="006A18A6"/>
    <w:rsid w:val="006A1C0C"/>
    <w:rsid w:val="006A2357"/>
    <w:rsid w:val="006A2D43"/>
    <w:rsid w:val="006A2FB2"/>
    <w:rsid w:val="006A3E2D"/>
    <w:rsid w:val="006A4159"/>
    <w:rsid w:val="006A417D"/>
    <w:rsid w:val="006A4E52"/>
    <w:rsid w:val="006A55AF"/>
    <w:rsid w:val="006A5C44"/>
    <w:rsid w:val="006A760F"/>
    <w:rsid w:val="006A76A6"/>
    <w:rsid w:val="006A7BEA"/>
    <w:rsid w:val="006B003E"/>
    <w:rsid w:val="006B0362"/>
    <w:rsid w:val="006B0514"/>
    <w:rsid w:val="006B061F"/>
    <w:rsid w:val="006B1046"/>
    <w:rsid w:val="006B3D47"/>
    <w:rsid w:val="006B59DC"/>
    <w:rsid w:val="006B5F83"/>
    <w:rsid w:val="006B6173"/>
    <w:rsid w:val="006B6289"/>
    <w:rsid w:val="006B6ABD"/>
    <w:rsid w:val="006B70B2"/>
    <w:rsid w:val="006B70BB"/>
    <w:rsid w:val="006B7316"/>
    <w:rsid w:val="006B7405"/>
    <w:rsid w:val="006B7863"/>
    <w:rsid w:val="006B7B45"/>
    <w:rsid w:val="006B7D8C"/>
    <w:rsid w:val="006C0275"/>
    <w:rsid w:val="006C03A2"/>
    <w:rsid w:val="006C1186"/>
    <w:rsid w:val="006C1A36"/>
    <w:rsid w:val="006C1B13"/>
    <w:rsid w:val="006C1E40"/>
    <w:rsid w:val="006C2E83"/>
    <w:rsid w:val="006C310D"/>
    <w:rsid w:val="006C3804"/>
    <w:rsid w:val="006C38C8"/>
    <w:rsid w:val="006C4421"/>
    <w:rsid w:val="006C4E3C"/>
    <w:rsid w:val="006C5069"/>
    <w:rsid w:val="006C731E"/>
    <w:rsid w:val="006C7694"/>
    <w:rsid w:val="006C7DEC"/>
    <w:rsid w:val="006D0932"/>
    <w:rsid w:val="006D0F50"/>
    <w:rsid w:val="006D104A"/>
    <w:rsid w:val="006D28E5"/>
    <w:rsid w:val="006D29FD"/>
    <w:rsid w:val="006D2B8E"/>
    <w:rsid w:val="006D2BE1"/>
    <w:rsid w:val="006D3231"/>
    <w:rsid w:val="006D34DC"/>
    <w:rsid w:val="006D37B8"/>
    <w:rsid w:val="006D45BF"/>
    <w:rsid w:val="006D4B42"/>
    <w:rsid w:val="006D583F"/>
    <w:rsid w:val="006D5E42"/>
    <w:rsid w:val="006D7B1B"/>
    <w:rsid w:val="006D7BDE"/>
    <w:rsid w:val="006E02F3"/>
    <w:rsid w:val="006E05DD"/>
    <w:rsid w:val="006E115C"/>
    <w:rsid w:val="006E18C1"/>
    <w:rsid w:val="006E1BBD"/>
    <w:rsid w:val="006E1C97"/>
    <w:rsid w:val="006E3196"/>
    <w:rsid w:val="006E36B9"/>
    <w:rsid w:val="006E3DBE"/>
    <w:rsid w:val="006E4C91"/>
    <w:rsid w:val="006E502B"/>
    <w:rsid w:val="006E5765"/>
    <w:rsid w:val="006E5A1A"/>
    <w:rsid w:val="006E5C3B"/>
    <w:rsid w:val="006E5F22"/>
    <w:rsid w:val="006E6070"/>
    <w:rsid w:val="006E653C"/>
    <w:rsid w:val="006E66A4"/>
    <w:rsid w:val="006E77AE"/>
    <w:rsid w:val="006E7989"/>
    <w:rsid w:val="006E7BD6"/>
    <w:rsid w:val="006F1173"/>
    <w:rsid w:val="006F180A"/>
    <w:rsid w:val="006F1B80"/>
    <w:rsid w:val="006F21D9"/>
    <w:rsid w:val="006F2625"/>
    <w:rsid w:val="006F34B3"/>
    <w:rsid w:val="006F35C0"/>
    <w:rsid w:val="006F3601"/>
    <w:rsid w:val="006F3C90"/>
    <w:rsid w:val="006F4457"/>
    <w:rsid w:val="006F45FE"/>
    <w:rsid w:val="006F5022"/>
    <w:rsid w:val="006F54C1"/>
    <w:rsid w:val="006F61BB"/>
    <w:rsid w:val="006F6585"/>
    <w:rsid w:val="006F6DE7"/>
    <w:rsid w:val="006F7B70"/>
    <w:rsid w:val="007008D5"/>
    <w:rsid w:val="00701BB4"/>
    <w:rsid w:val="00702EC6"/>
    <w:rsid w:val="00703675"/>
    <w:rsid w:val="007046AA"/>
    <w:rsid w:val="00705537"/>
    <w:rsid w:val="00705543"/>
    <w:rsid w:val="007056D4"/>
    <w:rsid w:val="00705D0C"/>
    <w:rsid w:val="00705D39"/>
    <w:rsid w:val="007062D9"/>
    <w:rsid w:val="007063DB"/>
    <w:rsid w:val="007063F1"/>
    <w:rsid w:val="007065CF"/>
    <w:rsid w:val="00706EF3"/>
    <w:rsid w:val="00707557"/>
    <w:rsid w:val="00711432"/>
    <w:rsid w:val="00711825"/>
    <w:rsid w:val="007124A9"/>
    <w:rsid w:val="00712A6D"/>
    <w:rsid w:val="00712B3E"/>
    <w:rsid w:val="007131D6"/>
    <w:rsid w:val="00713CD3"/>
    <w:rsid w:val="00714233"/>
    <w:rsid w:val="00714241"/>
    <w:rsid w:val="00714243"/>
    <w:rsid w:val="00714826"/>
    <w:rsid w:val="00715738"/>
    <w:rsid w:val="00715889"/>
    <w:rsid w:val="00715A41"/>
    <w:rsid w:val="007165A1"/>
    <w:rsid w:val="00717FFA"/>
    <w:rsid w:val="00720134"/>
    <w:rsid w:val="0072015E"/>
    <w:rsid w:val="00720EF5"/>
    <w:rsid w:val="00721104"/>
    <w:rsid w:val="00722556"/>
    <w:rsid w:val="00723DB6"/>
    <w:rsid w:val="00723E6A"/>
    <w:rsid w:val="00724EFA"/>
    <w:rsid w:val="00725136"/>
    <w:rsid w:val="00725191"/>
    <w:rsid w:val="007254A7"/>
    <w:rsid w:val="00725510"/>
    <w:rsid w:val="00725E9A"/>
    <w:rsid w:val="00726B7B"/>
    <w:rsid w:val="00726BFD"/>
    <w:rsid w:val="00726C92"/>
    <w:rsid w:val="00727024"/>
    <w:rsid w:val="00727069"/>
    <w:rsid w:val="0072775D"/>
    <w:rsid w:val="00727C80"/>
    <w:rsid w:val="00730E9A"/>
    <w:rsid w:val="0073103C"/>
    <w:rsid w:val="00732004"/>
    <w:rsid w:val="007322BA"/>
    <w:rsid w:val="00732D6E"/>
    <w:rsid w:val="007339CB"/>
    <w:rsid w:val="0073519A"/>
    <w:rsid w:val="007357A4"/>
    <w:rsid w:val="00735EE9"/>
    <w:rsid w:val="00735FD6"/>
    <w:rsid w:val="00736E55"/>
    <w:rsid w:val="0073713F"/>
    <w:rsid w:val="00737B0E"/>
    <w:rsid w:val="00737BC1"/>
    <w:rsid w:val="007407D8"/>
    <w:rsid w:val="00741876"/>
    <w:rsid w:val="00741CC4"/>
    <w:rsid w:val="007426A0"/>
    <w:rsid w:val="00742D85"/>
    <w:rsid w:val="00743335"/>
    <w:rsid w:val="0074377B"/>
    <w:rsid w:val="0074377F"/>
    <w:rsid w:val="00743F4E"/>
    <w:rsid w:val="007444FB"/>
    <w:rsid w:val="00745BAA"/>
    <w:rsid w:val="0074601C"/>
    <w:rsid w:val="0074697A"/>
    <w:rsid w:val="00746A7D"/>
    <w:rsid w:val="00746C61"/>
    <w:rsid w:val="00747C29"/>
    <w:rsid w:val="00747EC0"/>
    <w:rsid w:val="00751057"/>
    <w:rsid w:val="00751149"/>
    <w:rsid w:val="00751C5F"/>
    <w:rsid w:val="00752303"/>
    <w:rsid w:val="00752A3C"/>
    <w:rsid w:val="00752DE5"/>
    <w:rsid w:val="00753F74"/>
    <w:rsid w:val="00754128"/>
    <w:rsid w:val="0075534C"/>
    <w:rsid w:val="0075625D"/>
    <w:rsid w:val="007571FC"/>
    <w:rsid w:val="007573D6"/>
    <w:rsid w:val="0075785C"/>
    <w:rsid w:val="007579D4"/>
    <w:rsid w:val="00757DB2"/>
    <w:rsid w:val="00760C25"/>
    <w:rsid w:val="007613F6"/>
    <w:rsid w:val="007614F6"/>
    <w:rsid w:val="007624F6"/>
    <w:rsid w:val="007635AB"/>
    <w:rsid w:val="00763997"/>
    <w:rsid w:val="00763A1D"/>
    <w:rsid w:val="007644F2"/>
    <w:rsid w:val="00766258"/>
    <w:rsid w:val="00766585"/>
    <w:rsid w:val="007666FC"/>
    <w:rsid w:val="00766DE9"/>
    <w:rsid w:val="00767841"/>
    <w:rsid w:val="007700DB"/>
    <w:rsid w:val="00770929"/>
    <w:rsid w:val="00770AA5"/>
    <w:rsid w:val="0077108D"/>
    <w:rsid w:val="00771D05"/>
    <w:rsid w:val="00772B34"/>
    <w:rsid w:val="00772D9F"/>
    <w:rsid w:val="00772FAC"/>
    <w:rsid w:val="007732B6"/>
    <w:rsid w:val="00774677"/>
    <w:rsid w:val="00774966"/>
    <w:rsid w:val="00774F45"/>
    <w:rsid w:val="00775E17"/>
    <w:rsid w:val="0077614E"/>
    <w:rsid w:val="00776C7C"/>
    <w:rsid w:val="007778D9"/>
    <w:rsid w:val="00777D01"/>
    <w:rsid w:val="0078044F"/>
    <w:rsid w:val="007819BC"/>
    <w:rsid w:val="00781CC8"/>
    <w:rsid w:val="00782B09"/>
    <w:rsid w:val="007835FC"/>
    <w:rsid w:val="00783C71"/>
    <w:rsid w:val="0078441A"/>
    <w:rsid w:val="00784D35"/>
    <w:rsid w:val="00786059"/>
    <w:rsid w:val="0078698A"/>
    <w:rsid w:val="00786FAA"/>
    <w:rsid w:val="0078768C"/>
    <w:rsid w:val="0078AF2C"/>
    <w:rsid w:val="007900D2"/>
    <w:rsid w:val="00791630"/>
    <w:rsid w:val="00791857"/>
    <w:rsid w:val="00791B06"/>
    <w:rsid w:val="00791B7C"/>
    <w:rsid w:val="007920A6"/>
    <w:rsid w:val="00792A72"/>
    <w:rsid w:val="00792BFC"/>
    <w:rsid w:val="007934C4"/>
    <w:rsid w:val="007937FB"/>
    <w:rsid w:val="00793FD3"/>
    <w:rsid w:val="0079448F"/>
    <w:rsid w:val="007944B0"/>
    <w:rsid w:val="007949E9"/>
    <w:rsid w:val="00794FBE"/>
    <w:rsid w:val="00795495"/>
    <w:rsid w:val="00795A47"/>
    <w:rsid w:val="00795BB2"/>
    <w:rsid w:val="00797174"/>
    <w:rsid w:val="00797236"/>
    <w:rsid w:val="0079E557"/>
    <w:rsid w:val="007A0650"/>
    <w:rsid w:val="007A0CBC"/>
    <w:rsid w:val="007A1EEA"/>
    <w:rsid w:val="007A275D"/>
    <w:rsid w:val="007A36F7"/>
    <w:rsid w:val="007A3D26"/>
    <w:rsid w:val="007A3DDF"/>
    <w:rsid w:val="007A4162"/>
    <w:rsid w:val="007A42E2"/>
    <w:rsid w:val="007A43BA"/>
    <w:rsid w:val="007A4BCD"/>
    <w:rsid w:val="007A4F7E"/>
    <w:rsid w:val="007A6271"/>
    <w:rsid w:val="007A6B3A"/>
    <w:rsid w:val="007A6B89"/>
    <w:rsid w:val="007B0024"/>
    <w:rsid w:val="007B00AE"/>
    <w:rsid w:val="007B07DC"/>
    <w:rsid w:val="007B1C79"/>
    <w:rsid w:val="007B286A"/>
    <w:rsid w:val="007B2F40"/>
    <w:rsid w:val="007B32A6"/>
    <w:rsid w:val="007B3539"/>
    <w:rsid w:val="007B3A96"/>
    <w:rsid w:val="007B418F"/>
    <w:rsid w:val="007B4F74"/>
    <w:rsid w:val="007B54F6"/>
    <w:rsid w:val="007B5710"/>
    <w:rsid w:val="007B6164"/>
    <w:rsid w:val="007B64AB"/>
    <w:rsid w:val="007B659F"/>
    <w:rsid w:val="007B7164"/>
    <w:rsid w:val="007B7949"/>
    <w:rsid w:val="007C19E8"/>
    <w:rsid w:val="007C2100"/>
    <w:rsid w:val="007C2388"/>
    <w:rsid w:val="007C2F5A"/>
    <w:rsid w:val="007C3CEB"/>
    <w:rsid w:val="007C3E15"/>
    <w:rsid w:val="007C42B1"/>
    <w:rsid w:val="007C4A1D"/>
    <w:rsid w:val="007C54EA"/>
    <w:rsid w:val="007C5671"/>
    <w:rsid w:val="007C5695"/>
    <w:rsid w:val="007C5FEB"/>
    <w:rsid w:val="007C6B89"/>
    <w:rsid w:val="007C6EF7"/>
    <w:rsid w:val="007C7E26"/>
    <w:rsid w:val="007D0844"/>
    <w:rsid w:val="007D135E"/>
    <w:rsid w:val="007D18DB"/>
    <w:rsid w:val="007D19C6"/>
    <w:rsid w:val="007D1A03"/>
    <w:rsid w:val="007D1ED9"/>
    <w:rsid w:val="007D3403"/>
    <w:rsid w:val="007D34DD"/>
    <w:rsid w:val="007D42F0"/>
    <w:rsid w:val="007D4A9A"/>
    <w:rsid w:val="007D4F44"/>
    <w:rsid w:val="007D4F85"/>
    <w:rsid w:val="007D5623"/>
    <w:rsid w:val="007D6327"/>
    <w:rsid w:val="007D6C55"/>
    <w:rsid w:val="007D6E2D"/>
    <w:rsid w:val="007D7738"/>
    <w:rsid w:val="007D7935"/>
    <w:rsid w:val="007D7CFF"/>
    <w:rsid w:val="007E131E"/>
    <w:rsid w:val="007E18A4"/>
    <w:rsid w:val="007E1AAD"/>
    <w:rsid w:val="007E1DBF"/>
    <w:rsid w:val="007E2182"/>
    <w:rsid w:val="007E28ED"/>
    <w:rsid w:val="007E3468"/>
    <w:rsid w:val="007E4BE5"/>
    <w:rsid w:val="007E4C72"/>
    <w:rsid w:val="007E5F7E"/>
    <w:rsid w:val="007E6155"/>
    <w:rsid w:val="007E6FF0"/>
    <w:rsid w:val="007E7557"/>
    <w:rsid w:val="007F0414"/>
    <w:rsid w:val="007F0B92"/>
    <w:rsid w:val="007F0EED"/>
    <w:rsid w:val="007F2303"/>
    <w:rsid w:val="007F238B"/>
    <w:rsid w:val="007F2557"/>
    <w:rsid w:val="007F3D0A"/>
    <w:rsid w:val="007F418A"/>
    <w:rsid w:val="007F4A31"/>
    <w:rsid w:val="007F5A03"/>
    <w:rsid w:val="007F6619"/>
    <w:rsid w:val="007F66D8"/>
    <w:rsid w:val="007F6C11"/>
    <w:rsid w:val="007F6E7E"/>
    <w:rsid w:val="007F7066"/>
    <w:rsid w:val="007F7298"/>
    <w:rsid w:val="007F7737"/>
    <w:rsid w:val="0080061B"/>
    <w:rsid w:val="00800ED6"/>
    <w:rsid w:val="0080195A"/>
    <w:rsid w:val="008024AA"/>
    <w:rsid w:val="008028EF"/>
    <w:rsid w:val="00802BA8"/>
    <w:rsid w:val="0080308C"/>
    <w:rsid w:val="00804179"/>
    <w:rsid w:val="0080461B"/>
    <w:rsid w:val="008047DD"/>
    <w:rsid w:val="0080632D"/>
    <w:rsid w:val="00806795"/>
    <w:rsid w:val="008073FC"/>
    <w:rsid w:val="00807F75"/>
    <w:rsid w:val="0080F051"/>
    <w:rsid w:val="00810B9B"/>
    <w:rsid w:val="00810C16"/>
    <w:rsid w:val="008121D4"/>
    <w:rsid w:val="00812AF8"/>
    <w:rsid w:val="00812FB7"/>
    <w:rsid w:val="0081342F"/>
    <w:rsid w:val="008134A2"/>
    <w:rsid w:val="00813710"/>
    <w:rsid w:val="008138D0"/>
    <w:rsid w:val="00813BF0"/>
    <w:rsid w:val="00813FB0"/>
    <w:rsid w:val="008141DA"/>
    <w:rsid w:val="00814A86"/>
    <w:rsid w:val="00814D9A"/>
    <w:rsid w:val="00814DDD"/>
    <w:rsid w:val="00816D19"/>
    <w:rsid w:val="008173C6"/>
    <w:rsid w:val="00817499"/>
    <w:rsid w:val="00817D64"/>
    <w:rsid w:val="00821A32"/>
    <w:rsid w:val="008223AF"/>
    <w:rsid w:val="00822730"/>
    <w:rsid w:val="008227AB"/>
    <w:rsid w:val="00822A16"/>
    <w:rsid w:val="0082318A"/>
    <w:rsid w:val="00823290"/>
    <w:rsid w:val="00824AAC"/>
    <w:rsid w:val="00824BA2"/>
    <w:rsid w:val="00824FDE"/>
    <w:rsid w:val="00825D02"/>
    <w:rsid w:val="00826410"/>
    <w:rsid w:val="008278DF"/>
    <w:rsid w:val="0083087E"/>
    <w:rsid w:val="00830B55"/>
    <w:rsid w:val="00831D7F"/>
    <w:rsid w:val="00831F2C"/>
    <w:rsid w:val="00832A27"/>
    <w:rsid w:val="00832BCD"/>
    <w:rsid w:val="00832CBA"/>
    <w:rsid w:val="008331EA"/>
    <w:rsid w:val="008335A6"/>
    <w:rsid w:val="00833D93"/>
    <w:rsid w:val="008360CA"/>
    <w:rsid w:val="00836420"/>
    <w:rsid w:val="00836831"/>
    <w:rsid w:val="0083684F"/>
    <w:rsid w:val="008378C9"/>
    <w:rsid w:val="00840915"/>
    <w:rsid w:val="00841A17"/>
    <w:rsid w:val="008422CD"/>
    <w:rsid w:val="008445CA"/>
    <w:rsid w:val="008445F3"/>
    <w:rsid w:val="008449C1"/>
    <w:rsid w:val="00845983"/>
    <w:rsid w:val="00846AE9"/>
    <w:rsid w:val="0084750E"/>
    <w:rsid w:val="00851F6A"/>
    <w:rsid w:val="0085326C"/>
    <w:rsid w:val="008536BC"/>
    <w:rsid w:val="008536D5"/>
    <w:rsid w:val="00853786"/>
    <w:rsid w:val="00853CCC"/>
    <w:rsid w:val="008540BE"/>
    <w:rsid w:val="008549CB"/>
    <w:rsid w:val="00854AD0"/>
    <w:rsid w:val="00854AD4"/>
    <w:rsid w:val="008552BA"/>
    <w:rsid w:val="008558F5"/>
    <w:rsid w:val="00855B23"/>
    <w:rsid w:val="00855BBC"/>
    <w:rsid w:val="00855BD3"/>
    <w:rsid w:val="00856647"/>
    <w:rsid w:val="00856801"/>
    <w:rsid w:val="00856BC5"/>
    <w:rsid w:val="00857155"/>
    <w:rsid w:val="00857A63"/>
    <w:rsid w:val="00860220"/>
    <w:rsid w:val="00860F4A"/>
    <w:rsid w:val="0086141A"/>
    <w:rsid w:val="008615D6"/>
    <w:rsid w:val="008616FF"/>
    <w:rsid w:val="00861F8C"/>
    <w:rsid w:val="0086226D"/>
    <w:rsid w:val="0086285E"/>
    <w:rsid w:val="008629E2"/>
    <w:rsid w:val="00863812"/>
    <w:rsid w:val="00863F1B"/>
    <w:rsid w:val="00864140"/>
    <w:rsid w:val="008645BE"/>
    <w:rsid w:val="00864DA3"/>
    <w:rsid w:val="00865198"/>
    <w:rsid w:val="00866892"/>
    <w:rsid w:val="00866A35"/>
    <w:rsid w:val="0086708E"/>
    <w:rsid w:val="00867B30"/>
    <w:rsid w:val="00867C97"/>
    <w:rsid w:val="00867E4C"/>
    <w:rsid w:val="00870422"/>
    <w:rsid w:val="00870C74"/>
    <w:rsid w:val="00870D60"/>
    <w:rsid w:val="0087137A"/>
    <w:rsid w:val="008718D9"/>
    <w:rsid w:val="00871A35"/>
    <w:rsid w:val="008720BE"/>
    <w:rsid w:val="008732A6"/>
    <w:rsid w:val="0087473E"/>
    <w:rsid w:val="00874C7D"/>
    <w:rsid w:val="008750F6"/>
    <w:rsid w:val="0087587A"/>
    <w:rsid w:val="00875C23"/>
    <w:rsid w:val="00876C60"/>
    <w:rsid w:val="00876E1A"/>
    <w:rsid w:val="00877A4D"/>
    <w:rsid w:val="00877B83"/>
    <w:rsid w:val="00877E9C"/>
    <w:rsid w:val="008803C3"/>
    <w:rsid w:val="0088109E"/>
    <w:rsid w:val="00881513"/>
    <w:rsid w:val="00881D7A"/>
    <w:rsid w:val="0088228F"/>
    <w:rsid w:val="008826E5"/>
    <w:rsid w:val="008843F9"/>
    <w:rsid w:val="00884E09"/>
    <w:rsid w:val="00884EFB"/>
    <w:rsid w:val="00885B58"/>
    <w:rsid w:val="00886520"/>
    <w:rsid w:val="00886DA3"/>
    <w:rsid w:val="00887837"/>
    <w:rsid w:val="0089038C"/>
    <w:rsid w:val="00891114"/>
    <w:rsid w:val="008915FC"/>
    <w:rsid w:val="00892196"/>
    <w:rsid w:val="00892580"/>
    <w:rsid w:val="0089318A"/>
    <w:rsid w:val="008941AA"/>
    <w:rsid w:val="0089437F"/>
    <w:rsid w:val="00894AB1"/>
    <w:rsid w:val="00894AFE"/>
    <w:rsid w:val="008952CE"/>
    <w:rsid w:val="0089534E"/>
    <w:rsid w:val="00895A45"/>
    <w:rsid w:val="00895BE8"/>
    <w:rsid w:val="00896048"/>
    <w:rsid w:val="00896129"/>
    <w:rsid w:val="00896333"/>
    <w:rsid w:val="008967D7"/>
    <w:rsid w:val="00896C7A"/>
    <w:rsid w:val="00897272"/>
    <w:rsid w:val="0089733C"/>
    <w:rsid w:val="008977FA"/>
    <w:rsid w:val="00897C72"/>
    <w:rsid w:val="008A06A3"/>
    <w:rsid w:val="008A0A01"/>
    <w:rsid w:val="008A0C28"/>
    <w:rsid w:val="008A1404"/>
    <w:rsid w:val="008A16EB"/>
    <w:rsid w:val="008A1AD8"/>
    <w:rsid w:val="008A22D2"/>
    <w:rsid w:val="008A2809"/>
    <w:rsid w:val="008A2C70"/>
    <w:rsid w:val="008A3B08"/>
    <w:rsid w:val="008A4270"/>
    <w:rsid w:val="008A47F1"/>
    <w:rsid w:val="008A59EE"/>
    <w:rsid w:val="008A625D"/>
    <w:rsid w:val="008A697E"/>
    <w:rsid w:val="008A6ABA"/>
    <w:rsid w:val="008B0306"/>
    <w:rsid w:val="008B05A1"/>
    <w:rsid w:val="008B0831"/>
    <w:rsid w:val="008B0880"/>
    <w:rsid w:val="008B210E"/>
    <w:rsid w:val="008B2ED3"/>
    <w:rsid w:val="008B5F2E"/>
    <w:rsid w:val="008B6BB6"/>
    <w:rsid w:val="008B6EAD"/>
    <w:rsid w:val="008B7233"/>
    <w:rsid w:val="008C060F"/>
    <w:rsid w:val="008C07D8"/>
    <w:rsid w:val="008C0BBD"/>
    <w:rsid w:val="008C2458"/>
    <w:rsid w:val="008C3C3E"/>
    <w:rsid w:val="008C4356"/>
    <w:rsid w:val="008C48CF"/>
    <w:rsid w:val="008C4C39"/>
    <w:rsid w:val="008C571F"/>
    <w:rsid w:val="008C5B41"/>
    <w:rsid w:val="008C64D3"/>
    <w:rsid w:val="008C6D1D"/>
    <w:rsid w:val="008D0480"/>
    <w:rsid w:val="008D1828"/>
    <w:rsid w:val="008D1A0D"/>
    <w:rsid w:val="008D1C22"/>
    <w:rsid w:val="008D1CA6"/>
    <w:rsid w:val="008D1CDC"/>
    <w:rsid w:val="008D221E"/>
    <w:rsid w:val="008D2C05"/>
    <w:rsid w:val="008D30D6"/>
    <w:rsid w:val="008D3332"/>
    <w:rsid w:val="008D3731"/>
    <w:rsid w:val="008D394D"/>
    <w:rsid w:val="008D4DB6"/>
    <w:rsid w:val="008D57F4"/>
    <w:rsid w:val="008D5874"/>
    <w:rsid w:val="008D636C"/>
    <w:rsid w:val="008D7184"/>
    <w:rsid w:val="008E0089"/>
    <w:rsid w:val="008E0950"/>
    <w:rsid w:val="008E0C3E"/>
    <w:rsid w:val="008E21A0"/>
    <w:rsid w:val="008E440E"/>
    <w:rsid w:val="008E4AE2"/>
    <w:rsid w:val="008E4C2B"/>
    <w:rsid w:val="008E4C83"/>
    <w:rsid w:val="008E5729"/>
    <w:rsid w:val="008E59D8"/>
    <w:rsid w:val="008E6356"/>
    <w:rsid w:val="008E68F7"/>
    <w:rsid w:val="008E7079"/>
    <w:rsid w:val="008E7399"/>
    <w:rsid w:val="008F0CB1"/>
    <w:rsid w:val="008F1D68"/>
    <w:rsid w:val="008F2EBB"/>
    <w:rsid w:val="008F31E9"/>
    <w:rsid w:val="008F3C10"/>
    <w:rsid w:val="008F45C2"/>
    <w:rsid w:val="008F45C3"/>
    <w:rsid w:val="008F56B3"/>
    <w:rsid w:val="008F7157"/>
    <w:rsid w:val="00900199"/>
    <w:rsid w:val="0090291F"/>
    <w:rsid w:val="00903280"/>
    <w:rsid w:val="00903917"/>
    <w:rsid w:val="00904369"/>
    <w:rsid w:val="00904419"/>
    <w:rsid w:val="009046E7"/>
    <w:rsid w:val="00904BF2"/>
    <w:rsid w:val="00905591"/>
    <w:rsid w:val="009056EA"/>
    <w:rsid w:val="0090619F"/>
    <w:rsid w:val="00906604"/>
    <w:rsid w:val="00906DC4"/>
    <w:rsid w:val="009074CB"/>
    <w:rsid w:val="009077A0"/>
    <w:rsid w:val="00907AB4"/>
    <w:rsid w:val="00907FCE"/>
    <w:rsid w:val="00911846"/>
    <w:rsid w:val="009119EB"/>
    <w:rsid w:val="00911CEE"/>
    <w:rsid w:val="00912275"/>
    <w:rsid w:val="00912F38"/>
    <w:rsid w:val="0091300B"/>
    <w:rsid w:val="00913083"/>
    <w:rsid w:val="009134CF"/>
    <w:rsid w:val="00913C29"/>
    <w:rsid w:val="00915591"/>
    <w:rsid w:val="00915B26"/>
    <w:rsid w:val="00916400"/>
    <w:rsid w:val="0091657F"/>
    <w:rsid w:val="009167D2"/>
    <w:rsid w:val="0091697E"/>
    <w:rsid w:val="00916BF7"/>
    <w:rsid w:val="00917A3F"/>
    <w:rsid w:val="00917AB4"/>
    <w:rsid w:val="00917FBB"/>
    <w:rsid w:val="00920086"/>
    <w:rsid w:val="009202F5"/>
    <w:rsid w:val="009217FD"/>
    <w:rsid w:val="00923146"/>
    <w:rsid w:val="00923832"/>
    <w:rsid w:val="009238A9"/>
    <w:rsid w:val="00923FF5"/>
    <w:rsid w:val="009240ED"/>
    <w:rsid w:val="009242B0"/>
    <w:rsid w:val="009247A8"/>
    <w:rsid w:val="0092495E"/>
    <w:rsid w:val="00924CFD"/>
    <w:rsid w:val="0092584F"/>
    <w:rsid w:val="00926F74"/>
    <w:rsid w:val="009275C8"/>
    <w:rsid w:val="00927E4F"/>
    <w:rsid w:val="009319FF"/>
    <w:rsid w:val="00931AAB"/>
    <w:rsid w:val="00932C6B"/>
    <w:rsid w:val="0093304B"/>
    <w:rsid w:val="009333D2"/>
    <w:rsid w:val="00933E3E"/>
    <w:rsid w:val="00934117"/>
    <w:rsid w:val="009354DE"/>
    <w:rsid w:val="00935752"/>
    <w:rsid w:val="00935D0B"/>
    <w:rsid w:val="00935E17"/>
    <w:rsid w:val="00935EC7"/>
    <w:rsid w:val="00936204"/>
    <w:rsid w:val="009368D1"/>
    <w:rsid w:val="00936D66"/>
    <w:rsid w:val="00937768"/>
    <w:rsid w:val="00937B76"/>
    <w:rsid w:val="00940A1F"/>
    <w:rsid w:val="00940B1C"/>
    <w:rsid w:val="0094188E"/>
    <w:rsid w:val="0094189F"/>
    <w:rsid w:val="00941A33"/>
    <w:rsid w:val="0094247D"/>
    <w:rsid w:val="00942667"/>
    <w:rsid w:val="00942B78"/>
    <w:rsid w:val="00942C11"/>
    <w:rsid w:val="00943DA4"/>
    <w:rsid w:val="00946722"/>
    <w:rsid w:val="00946F27"/>
    <w:rsid w:val="00947308"/>
    <w:rsid w:val="00950C02"/>
    <w:rsid w:val="00951AF5"/>
    <w:rsid w:val="00951CE7"/>
    <w:rsid w:val="00952353"/>
    <w:rsid w:val="00952812"/>
    <w:rsid w:val="00953548"/>
    <w:rsid w:val="00953E60"/>
    <w:rsid w:val="00953E73"/>
    <w:rsid w:val="009549D6"/>
    <w:rsid w:val="00954BBB"/>
    <w:rsid w:val="009552E4"/>
    <w:rsid w:val="009555D2"/>
    <w:rsid w:val="0095561A"/>
    <w:rsid w:val="00955C81"/>
    <w:rsid w:val="00956044"/>
    <w:rsid w:val="0095739E"/>
    <w:rsid w:val="009573B6"/>
    <w:rsid w:val="00957631"/>
    <w:rsid w:val="0095791D"/>
    <w:rsid w:val="00957ABE"/>
    <w:rsid w:val="00960E0D"/>
    <w:rsid w:val="00961194"/>
    <w:rsid w:val="00961969"/>
    <w:rsid w:val="00962962"/>
    <w:rsid w:val="00963BB6"/>
    <w:rsid w:val="0096435A"/>
    <w:rsid w:val="0096490A"/>
    <w:rsid w:val="0096579B"/>
    <w:rsid w:val="009674D1"/>
    <w:rsid w:val="00967796"/>
    <w:rsid w:val="00967846"/>
    <w:rsid w:val="009678DA"/>
    <w:rsid w:val="00967AB6"/>
    <w:rsid w:val="009700FF"/>
    <w:rsid w:val="009703E1"/>
    <w:rsid w:val="00971219"/>
    <w:rsid w:val="009714EA"/>
    <w:rsid w:val="00971714"/>
    <w:rsid w:val="00971E31"/>
    <w:rsid w:val="009727D8"/>
    <w:rsid w:val="00972AF3"/>
    <w:rsid w:val="00972D53"/>
    <w:rsid w:val="0097388B"/>
    <w:rsid w:val="00974B16"/>
    <w:rsid w:val="00975ADA"/>
    <w:rsid w:val="00975ECD"/>
    <w:rsid w:val="00976D84"/>
    <w:rsid w:val="009771E6"/>
    <w:rsid w:val="00977FE9"/>
    <w:rsid w:val="00980773"/>
    <w:rsid w:val="00980C75"/>
    <w:rsid w:val="00980CBD"/>
    <w:rsid w:val="00980D89"/>
    <w:rsid w:val="009810AC"/>
    <w:rsid w:val="00981A5B"/>
    <w:rsid w:val="00981B32"/>
    <w:rsid w:val="00981F82"/>
    <w:rsid w:val="00982130"/>
    <w:rsid w:val="00982A35"/>
    <w:rsid w:val="00982C5F"/>
    <w:rsid w:val="00982EC5"/>
    <w:rsid w:val="00984381"/>
    <w:rsid w:val="009858E1"/>
    <w:rsid w:val="00985AD8"/>
    <w:rsid w:val="00986792"/>
    <w:rsid w:val="00986F19"/>
    <w:rsid w:val="009871AD"/>
    <w:rsid w:val="00987FBF"/>
    <w:rsid w:val="00990A24"/>
    <w:rsid w:val="00990EF1"/>
    <w:rsid w:val="009910AB"/>
    <w:rsid w:val="009912AE"/>
    <w:rsid w:val="00991B77"/>
    <w:rsid w:val="00991C42"/>
    <w:rsid w:val="0099319E"/>
    <w:rsid w:val="00993292"/>
    <w:rsid w:val="00993D14"/>
    <w:rsid w:val="00993FDA"/>
    <w:rsid w:val="009944E8"/>
    <w:rsid w:val="0099490D"/>
    <w:rsid w:val="00994923"/>
    <w:rsid w:val="00994B79"/>
    <w:rsid w:val="00994D16"/>
    <w:rsid w:val="00995433"/>
    <w:rsid w:val="00995F96"/>
    <w:rsid w:val="00996271"/>
    <w:rsid w:val="00996D69"/>
    <w:rsid w:val="00996DB9"/>
    <w:rsid w:val="0099737F"/>
    <w:rsid w:val="00997AF4"/>
    <w:rsid w:val="00997C89"/>
    <w:rsid w:val="0099CA43"/>
    <w:rsid w:val="009A092A"/>
    <w:rsid w:val="009A1148"/>
    <w:rsid w:val="009A1D57"/>
    <w:rsid w:val="009A364E"/>
    <w:rsid w:val="009A466A"/>
    <w:rsid w:val="009A5145"/>
    <w:rsid w:val="009A515D"/>
    <w:rsid w:val="009A5162"/>
    <w:rsid w:val="009A61E0"/>
    <w:rsid w:val="009A633A"/>
    <w:rsid w:val="009A69DD"/>
    <w:rsid w:val="009A77B8"/>
    <w:rsid w:val="009A78FE"/>
    <w:rsid w:val="009A7904"/>
    <w:rsid w:val="009B01C8"/>
    <w:rsid w:val="009B0499"/>
    <w:rsid w:val="009B0F4A"/>
    <w:rsid w:val="009B13A3"/>
    <w:rsid w:val="009B3566"/>
    <w:rsid w:val="009B386A"/>
    <w:rsid w:val="009B38F0"/>
    <w:rsid w:val="009B3BFE"/>
    <w:rsid w:val="009B471B"/>
    <w:rsid w:val="009B51F6"/>
    <w:rsid w:val="009B5CBF"/>
    <w:rsid w:val="009B6956"/>
    <w:rsid w:val="009B6CE2"/>
    <w:rsid w:val="009B6D5B"/>
    <w:rsid w:val="009B6D68"/>
    <w:rsid w:val="009B70AD"/>
    <w:rsid w:val="009B7223"/>
    <w:rsid w:val="009B72FE"/>
    <w:rsid w:val="009B73EC"/>
    <w:rsid w:val="009B7CE4"/>
    <w:rsid w:val="009C06F4"/>
    <w:rsid w:val="009C079B"/>
    <w:rsid w:val="009C205A"/>
    <w:rsid w:val="009C246D"/>
    <w:rsid w:val="009C26BF"/>
    <w:rsid w:val="009C289C"/>
    <w:rsid w:val="009C4365"/>
    <w:rsid w:val="009C4B2E"/>
    <w:rsid w:val="009C512D"/>
    <w:rsid w:val="009C52A7"/>
    <w:rsid w:val="009C603C"/>
    <w:rsid w:val="009C7244"/>
    <w:rsid w:val="009D02FF"/>
    <w:rsid w:val="009D11B1"/>
    <w:rsid w:val="009D12A9"/>
    <w:rsid w:val="009D2B2C"/>
    <w:rsid w:val="009D4367"/>
    <w:rsid w:val="009D43CF"/>
    <w:rsid w:val="009D47F0"/>
    <w:rsid w:val="009D4830"/>
    <w:rsid w:val="009D4B5D"/>
    <w:rsid w:val="009D54BC"/>
    <w:rsid w:val="009D5584"/>
    <w:rsid w:val="009D5BF1"/>
    <w:rsid w:val="009D6585"/>
    <w:rsid w:val="009D7105"/>
    <w:rsid w:val="009E009A"/>
    <w:rsid w:val="009E00AC"/>
    <w:rsid w:val="009E0C16"/>
    <w:rsid w:val="009E1BAD"/>
    <w:rsid w:val="009E2617"/>
    <w:rsid w:val="009E3225"/>
    <w:rsid w:val="009E33C7"/>
    <w:rsid w:val="009E3CAB"/>
    <w:rsid w:val="009E4423"/>
    <w:rsid w:val="009E491D"/>
    <w:rsid w:val="009E4939"/>
    <w:rsid w:val="009E4B58"/>
    <w:rsid w:val="009E5447"/>
    <w:rsid w:val="009E7AE8"/>
    <w:rsid w:val="009E7F8F"/>
    <w:rsid w:val="009EFE4F"/>
    <w:rsid w:val="009F145A"/>
    <w:rsid w:val="009F17E1"/>
    <w:rsid w:val="009F1B0F"/>
    <w:rsid w:val="009F1F67"/>
    <w:rsid w:val="009F290D"/>
    <w:rsid w:val="009F3340"/>
    <w:rsid w:val="009F3ADF"/>
    <w:rsid w:val="009F3D2C"/>
    <w:rsid w:val="009F49B6"/>
    <w:rsid w:val="009F4C20"/>
    <w:rsid w:val="009F5856"/>
    <w:rsid w:val="009F5CF5"/>
    <w:rsid w:val="009F5E00"/>
    <w:rsid w:val="009F78F3"/>
    <w:rsid w:val="009F7C63"/>
    <w:rsid w:val="009F7C84"/>
    <w:rsid w:val="00A001A2"/>
    <w:rsid w:val="00A0032B"/>
    <w:rsid w:val="00A010FB"/>
    <w:rsid w:val="00A01D54"/>
    <w:rsid w:val="00A04340"/>
    <w:rsid w:val="00A0451E"/>
    <w:rsid w:val="00A04894"/>
    <w:rsid w:val="00A05EE6"/>
    <w:rsid w:val="00A05F8D"/>
    <w:rsid w:val="00A060A6"/>
    <w:rsid w:val="00A075BC"/>
    <w:rsid w:val="00A075C0"/>
    <w:rsid w:val="00A1139C"/>
    <w:rsid w:val="00A12557"/>
    <w:rsid w:val="00A127DF"/>
    <w:rsid w:val="00A141DE"/>
    <w:rsid w:val="00A1473C"/>
    <w:rsid w:val="00A14D73"/>
    <w:rsid w:val="00A1555B"/>
    <w:rsid w:val="00A15742"/>
    <w:rsid w:val="00A15B32"/>
    <w:rsid w:val="00A1637F"/>
    <w:rsid w:val="00A17A7E"/>
    <w:rsid w:val="00A17E7E"/>
    <w:rsid w:val="00A20872"/>
    <w:rsid w:val="00A20E30"/>
    <w:rsid w:val="00A213FC"/>
    <w:rsid w:val="00A21C06"/>
    <w:rsid w:val="00A2238C"/>
    <w:rsid w:val="00A22D2E"/>
    <w:rsid w:val="00A2365B"/>
    <w:rsid w:val="00A2380A"/>
    <w:rsid w:val="00A23E82"/>
    <w:rsid w:val="00A24982"/>
    <w:rsid w:val="00A253F2"/>
    <w:rsid w:val="00A2561C"/>
    <w:rsid w:val="00A25C27"/>
    <w:rsid w:val="00A261DD"/>
    <w:rsid w:val="00A26C35"/>
    <w:rsid w:val="00A26D6D"/>
    <w:rsid w:val="00A26ED8"/>
    <w:rsid w:val="00A27351"/>
    <w:rsid w:val="00A27798"/>
    <w:rsid w:val="00A300F9"/>
    <w:rsid w:val="00A31166"/>
    <w:rsid w:val="00A3129C"/>
    <w:rsid w:val="00A31E6B"/>
    <w:rsid w:val="00A320DA"/>
    <w:rsid w:val="00A323BD"/>
    <w:rsid w:val="00A3325E"/>
    <w:rsid w:val="00A3397E"/>
    <w:rsid w:val="00A33E3D"/>
    <w:rsid w:val="00A346B9"/>
    <w:rsid w:val="00A35C85"/>
    <w:rsid w:val="00A35EBD"/>
    <w:rsid w:val="00A365BC"/>
    <w:rsid w:val="00A36905"/>
    <w:rsid w:val="00A36AFB"/>
    <w:rsid w:val="00A37FE9"/>
    <w:rsid w:val="00A403B2"/>
    <w:rsid w:val="00A40C92"/>
    <w:rsid w:val="00A40D81"/>
    <w:rsid w:val="00A40FFC"/>
    <w:rsid w:val="00A4148D"/>
    <w:rsid w:val="00A42423"/>
    <w:rsid w:val="00A426F7"/>
    <w:rsid w:val="00A42866"/>
    <w:rsid w:val="00A43476"/>
    <w:rsid w:val="00A4369C"/>
    <w:rsid w:val="00A4417C"/>
    <w:rsid w:val="00A44655"/>
    <w:rsid w:val="00A44973"/>
    <w:rsid w:val="00A44DB2"/>
    <w:rsid w:val="00A45E14"/>
    <w:rsid w:val="00A462C0"/>
    <w:rsid w:val="00A47838"/>
    <w:rsid w:val="00A47A70"/>
    <w:rsid w:val="00A50F26"/>
    <w:rsid w:val="00A5147D"/>
    <w:rsid w:val="00A51803"/>
    <w:rsid w:val="00A51BE6"/>
    <w:rsid w:val="00A52655"/>
    <w:rsid w:val="00A52971"/>
    <w:rsid w:val="00A5299A"/>
    <w:rsid w:val="00A531C6"/>
    <w:rsid w:val="00A534E1"/>
    <w:rsid w:val="00A536F4"/>
    <w:rsid w:val="00A53D03"/>
    <w:rsid w:val="00A5437A"/>
    <w:rsid w:val="00A5478A"/>
    <w:rsid w:val="00A549FF"/>
    <w:rsid w:val="00A55A1B"/>
    <w:rsid w:val="00A55D51"/>
    <w:rsid w:val="00A563E5"/>
    <w:rsid w:val="00A568C9"/>
    <w:rsid w:val="00A56A32"/>
    <w:rsid w:val="00A56B08"/>
    <w:rsid w:val="00A57DF9"/>
    <w:rsid w:val="00A601C3"/>
    <w:rsid w:val="00A6063F"/>
    <w:rsid w:val="00A6121A"/>
    <w:rsid w:val="00A61382"/>
    <w:rsid w:val="00A61747"/>
    <w:rsid w:val="00A618CA"/>
    <w:rsid w:val="00A61A28"/>
    <w:rsid w:val="00A62861"/>
    <w:rsid w:val="00A6313C"/>
    <w:rsid w:val="00A63A16"/>
    <w:rsid w:val="00A6482A"/>
    <w:rsid w:val="00A65532"/>
    <w:rsid w:val="00A658DB"/>
    <w:rsid w:val="00A65F3B"/>
    <w:rsid w:val="00A66266"/>
    <w:rsid w:val="00A66371"/>
    <w:rsid w:val="00A66834"/>
    <w:rsid w:val="00A66C7E"/>
    <w:rsid w:val="00A701F5"/>
    <w:rsid w:val="00A707C4"/>
    <w:rsid w:val="00A73A44"/>
    <w:rsid w:val="00A73BD6"/>
    <w:rsid w:val="00A75210"/>
    <w:rsid w:val="00A752C4"/>
    <w:rsid w:val="00A75CF5"/>
    <w:rsid w:val="00A7659B"/>
    <w:rsid w:val="00A768ED"/>
    <w:rsid w:val="00A774C9"/>
    <w:rsid w:val="00A77B3C"/>
    <w:rsid w:val="00A80939"/>
    <w:rsid w:val="00A80AD3"/>
    <w:rsid w:val="00A81468"/>
    <w:rsid w:val="00A81786"/>
    <w:rsid w:val="00A829BC"/>
    <w:rsid w:val="00A82A9C"/>
    <w:rsid w:val="00A82B62"/>
    <w:rsid w:val="00A82D9A"/>
    <w:rsid w:val="00A830D0"/>
    <w:rsid w:val="00A832CE"/>
    <w:rsid w:val="00A83452"/>
    <w:rsid w:val="00A83E91"/>
    <w:rsid w:val="00A85114"/>
    <w:rsid w:val="00A85687"/>
    <w:rsid w:val="00A870BA"/>
    <w:rsid w:val="00A8743F"/>
    <w:rsid w:val="00A876A9"/>
    <w:rsid w:val="00A87DF3"/>
    <w:rsid w:val="00A87DF6"/>
    <w:rsid w:val="00A904EB"/>
    <w:rsid w:val="00A90832"/>
    <w:rsid w:val="00A90A1A"/>
    <w:rsid w:val="00A90E4B"/>
    <w:rsid w:val="00A926BC"/>
    <w:rsid w:val="00A93536"/>
    <w:rsid w:val="00A94668"/>
    <w:rsid w:val="00A9498F"/>
    <w:rsid w:val="00A952D2"/>
    <w:rsid w:val="00A96103"/>
    <w:rsid w:val="00A9610E"/>
    <w:rsid w:val="00A96C31"/>
    <w:rsid w:val="00AA0657"/>
    <w:rsid w:val="00AA0890"/>
    <w:rsid w:val="00AA1857"/>
    <w:rsid w:val="00AA25FB"/>
    <w:rsid w:val="00AA3510"/>
    <w:rsid w:val="00AA3712"/>
    <w:rsid w:val="00AA3783"/>
    <w:rsid w:val="00AA38E9"/>
    <w:rsid w:val="00AA4712"/>
    <w:rsid w:val="00AA4CE6"/>
    <w:rsid w:val="00AA567C"/>
    <w:rsid w:val="00AA5724"/>
    <w:rsid w:val="00AA5978"/>
    <w:rsid w:val="00AA656B"/>
    <w:rsid w:val="00AA66C6"/>
    <w:rsid w:val="00AA6FE8"/>
    <w:rsid w:val="00AA78E0"/>
    <w:rsid w:val="00AB056F"/>
    <w:rsid w:val="00AB06A0"/>
    <w:rsid w:val="00AB1624"/>
    <w:rsid w:val="00AB2173"/>
    <w:rsid w:val="00AB23D3"/>
    <w:rsid w:val="00AB24D0"/>
    <w:rsid w:val="00AB287A"/>
    <w:rsid w:val="00AB2B14"/>
    <w:rsid w:val="00AB2EF7"/>
    <w:rsid w:val="00AB44DC"/>
    <w:rsid w:val="00AB47B0"/>
    <w:rsid w:val="00AB4981"/>
    <w:rsid w:val="00AB5678"/>
    <w:rsid w:val="00AB59B5"/>
    <w:rsid w:val="00AB5C86"/>
    <w:rsid w:val="00AB60C9"/>
    <w:rsid w:val="00AB6AC5"/>
    <w:rsid w:val="00AB6CC7"/>
    <w:rsid w:val="00AB6F0C"/>
    <w:rsid w:val="00AB739C"/>
    <w:rsid w:val="00AB73E3"/>
    <w:rsid w:val="00AB86E7"/>
    <w:rsid w:val="00AC0211"/>
    <w:rsid w:val="00AC0524"/>
    <w:rsid w:val="00AC0540"/>
    <w:rsid w:val="00AC061A"/>
    <w:rsid w:val="00AC17E8"/>
    <w:rsid w:val="00AC1AA9"/>
    <w:rsid w:val="00AC284F"/>
    <w:rsid w:val="00AC2EBD"/>
    <w:rsid w:val="00AC4705"/>
    <w:rsid w:val="00AC4E96"/>
    <w:rsid w:val="00AC4F73"/>
    <w:rsid w:val="00AC5082"/>
    <w:rsid w:val="00AC5A54"/>
    <w:rsid w:val="00AC5F8E"/>
    <w:rsid w:val="00AC616B"/>
    <w:rsid w:val="00AC6668"/>
    <w:rsid w:val="00AC77C2"/>
    <w:rsid w:val="00AC7895"/>
    <w:rsid w:val="00AC7960"/>
    <w:rsid w:val="00AD0097"/>
    <w:rsid w:val="00AD1ABC"/>
    <w:rsid w:val="00AD22AE"/>
    <w:rsid w:val="00AD29C3"/>
    <w:rsid w:val="00AD2C4A"/>
    <w:rsid w:val="00AD3018"/>
    <w:rsid w:val="00AD3FBE"/>
    <w:rsid w:val="00AD404C"/>
    <w:rsid w:val="00AD4146"/>
    <w:rsid w:val="00AD4225"/>
    <w:rsid w:val="00AD45F7"/>
    <w:rsid w:val="00AD4B39"/>
    <w:rsid w:val="00AD5465"/>
    <w:rsid w:val="00AD579C"/>
    <w:rsid w:val="00AD598B"/>
    <w:rsid w:val="00AD5D31"/>
    <w:rsid w:val="00AD6212"/>
    <w:rsid w:val="00AD6783"/>
    <w:rsid w:val="00AD7181"/>
    <w:rsid w:val="00AD7BF1"/>
    <w:rsid w:val="00AD7C2B"/>
    <w:rsid w:val="00AE04F8"/>
    <w:rsid w:val="00AE0BC7"/>
    <w:rsid w:val="00AE0DC4"/>
    <w:rsid w:val="00AE1340"/>
    <w:rsid w:val="00AE2CCF"/>
    <w:rsid w:val="00AE2DCD"/>
    <w:rsid w:val="00AE3DB6"/>
    <w:rsid w:val="00AE3FF5"/>
    <w:rsid w:val="00AE4695"/>
    <w:rsid w:val="00AE5363"/>
    <w:rsid w:val="00AE6B41"/>
    <w:rsid w:val="00AE6BEE"/>
    <w:rsid w:val="00AE76F7"/>
    <w:rsid w:val="00AE7CCC"/>
    <w:rsid w:val="00AE7FAD"/>
    <w:rsid w:val="00AF0852"/>
    <w:rsid w:val="00AF11B2"/>
    <w:rsid w:val="00AF1F54"/>
    <w:rsid w:val="00AF202C"/>
    <w:rsid w:val="00AF23A6"/>
    <w:rsid w:val="00AF28F0"/>
    <w:rsid w:val="00AF2AC4"/>
    <w:rsid w:val="00AF4350"/>
    <w:rsid w:val="00AF48AA"/>
    <w:rsid w:val="00AF567F"/>
    <w:rsid w:val="00AF7F9E"/>
    <w:rsid w:val="00AF7FD2"/>
    <w:rsid w:val="00B001BF"/>
    <w:rsid w:val="00B00497"/>
    <w:rsid w:val="00B0081A"/>
    <w:rsid w:val="00B01BAE"/>
    <w:rsid w:val="00B02ABD"/>
    <w:rsid w:val="00B02D9F"/>
    <w:rsid w:val="00B0329A"/>
    <w:rsid w:val="00B0418A"/>
    <w:rsid w:val="00B05353"/>
    <w:rsid w:val="00B054B9"/>
    <w:rsid w:val="00B055AA"/>
    <w:rsid w:val="00B05CCF"/>
    <w:rsid w:val="00B061F8"/>
    <w:rsid w:val="00B068C3"/>
    <w:rsid w:val="00B07888"/>
    <w:rsid w:val="00B07FC5"/>
    <w:rsid w:val="00B100B4"/>
    <w:rsid w:val="00B1041A"/>
    <w:rsid w:val="00B10F63"/>
    <w:rsid w:val="00B110F4"/>
    <w:rsid w:val="00B12067"/>
    <w:rsid w:val="00B13858"/>
    <w:rsid w:val="00B13ED8"/>
    <w:rsid w:val="00B13F30"/>
    <w:rsid w:val="00B153CB"/>
    <w:rsid w:val="00B1544B"/>
    <w:rsid w:val="00B157D2"/>
    <w:rsid w:val="00B15E20"/>
    <w:rsid w:val="00B16307"/>
    <w:rsid w:val="00B1643E"/>
    <w:rsid w:val="00B1661B"/>
    <w:rsid w:val="00B168C4"/>
    <w:rsid w:val="00B171AC"/>
    <w:rsid w:val="00B2119F"/>
    <w:rsid w:val="00B2162D"/>
    <w:rsid w:val="00B21898"/>
    <w:rsid w:val="00B219C5"/>
    <w:rsid w:val="00B21D1F"/>
    <w:rsid w:val="00B2268C"/>
    <w:rsid w:val="00B22A9C"/>
    <w:rsid w:val="00B233E0"/>
    <w:rsid w:val="00B2572F"/>
    <w:rsid w:val="00B265CD"/>
    <w:rsid w:val="00B2718F"/>
    <w:rsid w:val="00B30585"/>
    <w:rsid w:val="00B30FA1"/>
    <w:rsid w:val="00B31A54"/>
    <w:rsid w:val="00B31DAF"/>
    <w:rsid w:val="00B335B3"/>
    <w:rsid w:val="00B34126"/>
    <w:rsid w:val="00B341C8"/>
    <w:rsid w:val="00B34223"/>
    <w:rsid w:val="00B34B63"/>
    <w:rsid w:val="00B35476"/>
    <w:rsid w:val="00B36C50"/>
    <w:rsid w:val="00B37146"/>
    <w:rsid w:val="00B375D4"/>
    <w:rsid w:val="00B3774D"/>
    <w:rsid w:val="00B37789"/>
    <w:rsid w:val="00B37B5A"/>
    <w:rsid w:val="00B37C9E"/>
    <w:rsid w:val="00B37D48"/>
    <w:rsid w:val="00B37F50"/>
    <w:rsid w:val="00B40536"/>
    <w:rsid w:val="00B40626"/>
    <w:rsid w:val="00B40C41"/>
    <w:rsid w:val="00B41744"/>
    <w:rsid w:val="00B43877"/>
    <w:rsid w:val="00B442E3"/>
    <w:rsid w:val="00B44839"/>
    <w:rsid w:val="00B44DB4"/>
    <w:rsid w:val="00B44DEE"/>
    <w:rsid w:val="00B4502F"/>
    <w:rsid w:val="00B4531D"/>
    <w:rsid w:val="00B45E03"/>
    <w:rsid w:val="00B469FF"/>
    <w:rsid w:val="00B46B3C"/>
    <w:rsid w:val="00B47467"/>
    <w:rsid w:val="00B47ABD"/>
    <w:rsid w:val="00B506E6"/>
    <w:rsid w:val="00B50C45"/>
    <w:rsid w:val="00B50F8F"/>
    <w:rsid w:val="00B50FF9"/>
    <w:rsid w:val="00B5131B"/>
    <w:rsid w:val="00B514AA"/>
    <w:rsid w:val="00B51E8B"/>
    <w:rsid w:val="00B52630"/>
    <w:rsid w:val="00B531A9"/>
    <w:rsid w:val="00B53657"/>
    <w:rsid w:val="00B53766"/>
    <w:rsid w:val="00B53CF4"/>
    <w:rsid w:val="00B53FEA"/>
    <w:rsid w:val="00B54A05"/>
    <w:rsid w:val="00B557F8"/>
    <w:rsid w:val="00B56070"/>
    <w:rsid w:val="00B560CB"/>
    <w:rsid w:val="00B56176"/>
    <w:rsid w:val="00B56412"/>
    <w:rsid w:val="00B56F49"/>
    <w:rsid w:val="00B578F3"/>
    <w:rsid w:val="00B60CED"/>
    <w:rsid w:val="00B60EA3"/>
    <w:rsid w:val="00B617D0"/>
    <w:rsid w:val="00B638E5"/>
    <w:rsid w:val="00B6465D"/>
    <w:rsid w:val="00B64FCD"/>
    <w:rsid w:val="00B654C5"/>
    <w:rsid w:val="00B65BC8"/>
    <w:rsid w:val="00B66608"/>
    <w:rsid w:val="00B674EE"/>
    <w:rsid w:val="00B67EC0"/>
    <w:rsid w:val="00B67EDF"/>
    <w:rsid w:val="00B7002E"/>
    <w:rsid w:val="00B7049C"/>
    <w:rsid w:val="00B7055F"/>
    <w:rsid w:val="00B70564"/>
    <w:rsid w:val="00B70A1B"/>
    <w:rsid w:val="00B71C0C"/>
    <w:rsid w:val="00B71FCF"/>
    <w:rsid w:val="00B72E22"/>
    <w:rsid w:val="00B72EF6"/>
    <w:rsid w:val="00B735AC"/>
    <w:rsid w:val="00B73691"/>
    <w:rsid w:val="00B73BE8"/>
    <w:rsid w:val="00B73E68"/>
    <w:rsid w:val="00B73F4E"/>
    <w:rsid w:val="00B75BD7"/>
    <w:rsid w:val="00B75EA0"/>
    <w:rsid w:val="00B75FE5"/>
    <w:rsid w:val="00B76172"/>
    <w:rsid w:val="00B7625A"/>
    <w:rsid w:val="00B76874"/>
    <w:rsid w:val="00B76918"/>
    <w:rsid w:val="00B77A01"/>
    <w:rsid w:val="00B77C28"/>
    <w:rsid w:val="00B77C6D"/>
    <w:rsid w:val="00B77CBC"/>
    <w:rsid w:val="00B81DDB"/>
    <w:rsid w:val="00B81EEB"/>
    <w:rsid w:val="00B82136"/>
    <w:rsid w:val="00B824DA"/>
    <w:rsid w:val="00B82A5B"/>
    <w:rsid w:val="00B82C11"/>
    <w:rsid w:val="00B83722"/>
    <w:rsid w:val="00B852BC"/>
    <w:rsid w:val="00B8667F"/>
    <w:rsid w:val="00B878D0"/>
    <w:rsid w:val="00B87920"/>
    <w:rsid w:val="00B90B5D"/>
    <w:rsid w:val="00B9199E"/>
    <w:rsid w:val="00B92874"/>
    <w:rsid w:val="00B92B21"/>
    <w:rsid w:val="00B92CE7"/>
    <w:rsid w:val="00B93D32"/>
    <w:rsid w:val="00B94461"/>
    <w:rsid w:val="00B9455F"/>
    <w:rsid w:val="00B94607"/>
    <w:rsid w:val="00B94F82"/>
    <w:rsid w:val="00B9580C"/>
    <w:rsid w:val="00B96523"/>
    <w:rsid w:val="00B965E5"/>
    <w:rsid w:val="00B9765D"/>
    <w:rsid w:val="00B978BF"/>
    <w:rsid w:val="00BA19ED"/>
    <w:rsid w:val="00BA1F9E"/>
    <w:rsid w:val="00BA2952"/>
    <w:rsid w:val="00BA47B8"/>
    <w:rsid w:val="00BA47C2"/>
    <w:rsid w:val="00BA4CD6"/>
    <w:rsid w:val="00BA5381"/>
    <w:rsid w:val="00BA5BC9"/>
    <w:rsid w:val="00BA6E0F"/>
    <w:rsid w:val="00BA6EF8"/>
    <w:rsid w:val="00BA725A"/>
    <w:rsid w:val="00BA7481"/>
    <w:rsid w:val="00BA75A1"/>
    <w:rsid w:val="00BB01BF"/>
    <w:rsid w:val="00BB1E3A"/>
    <w:rsid w:val="00BB2D66"/>
    <w:rsid w:val="00BB33F5"/>
    <w:rsid w:val="00BB3792"/>
    <w:rsid w:val="00BB3A11"/>
    <w:rsid w:val="00BB47D2"/>
    <w:rsid w:val="00BB4EC3"/>
    <w:rsid w:val="00BB56EF"/>
    <w:rsid w:val="00BB57BD"/>
    <w:rsid w:val="00BB5E36"/>
    <w:rsid w:val="00BB78AC"/>
    <w:rsid w:val="00BB79AA"/>
    <w:rsid w:val="00BB7DF7"/>
    <w:rsid w:val="00BB7FF6"/>
    <w:rsid w:val="00BC0648"/>
    <w:rsid w:val="00BC06B9"/>
    <w:rsid w:val="00BC137D"/>
    <w:rsid w:val="00BC1427"/>
    <w:rsid w:val="00BC1CFC"/>
    <w:rsid w:val="00BC2487"/>
    <w:rsid w:val="00BC2FE4"/>
    <w:rsid w:val="00BC3261"/>
    <w:rsid w:val="00BC366F"/>
    <w:rsid w:val="00BC3C87"/>
    <w:rsid w:val="00BC43BA"/>
    <w:rsid w:val="00BC532D"/>
    <w:rsid w:val="00BC6265"/>
    <w:rsid w:val="00BC77E1"/>
    <w:rsid w:val="00BCAFE6"/>
    <w:rsid w:val="00BD1052"/>
    <w:rsid w:val="00BD19BF"/>
    <w:rsid w:val="00BD2315"/>
    <w:rsid w:val="00BD263B"/>
    <w:rsid w:val="00BD2957"/>
    <w:rsid w:val="00BD3FD5"/>
    <w:rsid w:val="00BD43DA"/>
    <w:rsid w:val="00BD4FDC"/>
    <w:rsid w:val="00BD529B"/>
    <w:rsid w:val="00BD5E32"/>
    <w:rsid w:val="00BD5EE9"/>
    <w:rsid w:val="00BD681E"/>
    <w:rsid w:val="00BD7231"/>
    <w:rsid w:val="00BD76B4"/>
    <w:rsid w:val="00BD7710"/>
    <w:rsid w:val="00BD7E75"/>
    <w:rsid w:val="00BE0860"/>
    <w:rsid w:val="00BE08FE"/>
    <w:rsid w:val="00BE0A3B"/>
    <w:rsid w:val="00BE2229"/>
    <w:rsid w:val="00BE224F"/>
    <w:rsid w:val="00BE2501"/>
    <w:rsid w:val="00BE2CB5"/>
    <w:rsid w:val="00BE3016"/>
    <w:rsid w:val="00BE4092"/>
    <w:rsid w:val="00BE4580"/>
    <w:rsid w:val="00BE46C9"/>
    <w:rsid w:val="00BE63BA"/>
    <w:rsid w:val="00BE6DE6"/>
    <w:rsid w:val="00BE7406"/>
    <w:rsid w:val="00BE7422"/>
    <w:rsid w:val="00BE7D08"/>
    <w:rsid w:val="00BF06E9"/>
    <w:rsid w:val="00BF0A41"/>
    <w:rsid w:val="00BF0FE4"/>
    <w:rsid w:val="00BF1595"/>
    <w:rsid w:val="00BF2428"/>
    <w:rsid w:val="00BF2A98"/>
    <w:rsid w:val="00BF3279"/>
    <w:rsid w:val="00BF329C"/>
    <w:rsid w:val="00BF3AD8"/>
    <w:rsid w:val="00BF3ECA"/>
    <w:rsid w:val="00BF5049"/>
    <w:rsid w:val="00BF54BA"/>
    <w:rsid w:val="00BF612D"/>
    <w:rsid w:val="00BF67B1"/>
    <w:rsid w:val="00BF68CB"/>
    <w:rsid w:val="00BF7B11"/>
    <w:rsid w:val="00C0131C"/>
    <w:rsid w:val="00C025D5"/>
    <w:rsid w:val="00C02C00"/>
    <w:rsid w:val="00C02E15"/>
    <w:rsid w:val="00C02FA4"/>
    <w:rsid w:val="00C0392B"/>
    <w:rsid w:val="00C03BA4"/>
    <w:rsid w:val="00C03C0B"/>
    <w:rsid w:val="00C03E9A"/>
    <w:rsid w:val="00C04556"/>
    <w:rsid w:val="00C05602"/>
    <w:rsid w:val="00C0570D"/>
    <w:rsid w:val="00C05B15"/>
    <w:rsid w:val="00C05C42"/>
    <w:rsid w:val="00C06800"/>
    <w:rsid w:val="00C073F0"/>
    <w:rsid w:val="00C07C7C"/>
    <w:rsid w:val="00C07F13"/>
    <w:rsid w:val="00C10049"/>
    <w:rsid w:val="00C10468"/>
    <w:rsid w:val="00C1195E"/>
    <w:rsid w:val="00C11BE5"/>
    <w:rsid w:val="00C127DC"/>
    <w:rsid w:val="00C1294B"/>
    <w:rsid w:val="00C12D02"/>
    <w:rsid w:val="00C13B70"/>
    <w:rsid w:val="00C13BEF"/>
    <w:rsid w:val="00C13C54"/>
    <w:rsid w:val="00C13EC5"/>
    <w:rsid w:val="00C14017"/>
    <w:rsid w:val="00C14BA1"/>
    <w:rsid w:val="00C1532C"/>
    <w:rsid w:val="00C15806"/>
    <w:rsid w:val="00C15945"/>
    <w:rsid w:val="00C15A19"/>
    <w:rsid w:val="00C15B99"/>
    <w:rsid w:val="00C16622"/>
    <w:rsid w:val="00C16B2E"/>
    <w:rsid w:val="00C1750B"/>
    <w:rsid w:val="00C17B20"/>
    <w:rsid w:val="00C207D6"/>
    <w:rsid w:val="00C217B9"/>
    <w:rsid w:val="00C21A13"/>
    <w:rsid w:val="00C21A47"/>
    <w:rsid w:val="00C2319D"/>
    <w:rsid w:val="00C24489"/>
    <w:rsid w:val="00C24700"/>
    <w:rsid w:val="00C24AA2"/>
    <w:rsid w:val="00C25C9E"/>
    <w:rsid w:val="00C25F38"/>
    <w:rsid w:val="00C26A87"/>
    <w:rsid w:val="00C26B3D"/>
    <w:rsid w:val="00C26C43"/>
    <w:rsid w:val="00C27448"/>
    <w:rsid w:val="00C30732"/>
    <w:rsid w:val="00C31554"/>
    <w:rsid w:val="00C31C92"/>
    <w:rsid w:val="00C33C17"/>
    <w:rsid w:val="00C34066"/>
    <w:rsid w:val="00C34B2B"/>
    <w:rsid w:val="00C352D2"/>
    <w:rsid w:val="00C357D9"/>
    <w:rsid w:val="00C37099"/>
    <w:rsid w:val="00C370E3"/>
    <w:rsid w:val="00C40D0E"/>
    <w:rsid w:val="00C4189B"/>
    <w:rsid w:val="00C42878"/>
    <w:rsid w:val="00C42E9A"/>
    <w:rsid w:val="00C433DA"/>
    <w:rsid w:val="00C434A2"/>
    <w:rsid w:val="00C434AE"/>
    <w:rsid w:val="00C4410B"/>
    <w:rsid w:val="00C442C7"/>
    <w:rsid w:val="00C449B1"/>
    <w:rsid w:val="00C44A9C"/>
    <w:rsid w:val="00C4563C"/>
    <w:rsid w:val="00C46AA6"/>
    <w:rsid w:val="00C46F54"/>
    <w:rsid w:val="00C46F63"/>
    <w:rsid w:val="00C4722E"/>
    <w:rsid w:val="00C505DF"/>
    <w:rsid w:val="00C50E56"/>
    <w:rsid w:val="00C511F7"/>
    <w:rsid w:val="00C5141A"/>
    <w:rsid w:val="00C5164E"/>
    <w:rsid w:val="00C51671"/>
    <w:rsid w:val="00C51D26"/>
    <w:rsid w:val="00C51F47"/>
    <w:rsid w:val="00C52FF4"/>
    <w:rsid w:val="00C53334"/>
    <w:rsid w:val="00C53C1D"/>
    <w:rsid w:val="00C54167"/>
    <w:rsid w:val="00C54C0B"/>
    <w:rsid w:val="00C54DF2"/>
    <w:rsid w:val="00C554C0"/>
    <w:rsid w:val="00C5632E"/>
    <w:rsid w:val="00C56BB7"/>
    <w:rsid w:val="00C56C43"/>
    <w:rsid w:val="00C56C9F"/>
    <w:rsid w:val="00C56E3B"/>
    <w:rsid w:val="00C570CE"/>
    <w:rsid w:val="00C60419"/>
    <w:rsid w:val="00C61761"/>
    <w:rsid w:val="00C61A31"/>
    <w:rsid w:val="00C6279E"/>
    <w:rsid w:val="00C62BCF"/>
    <w:rsid w:val="00C640BC"/>
    <w:rsid w:val="00C6495C"/>
    <w:rsid w:val="00C65999"/>
    <w:rsid w:val="00C66005"/>
    <w:rsid w:val="00C66883"/>
    <w:rsid w:val="00C67495"/>
    <w:rsid w:val="00C700B4"/>
    <w:rsid w:val="00C70C4F"/>
    <w:rsid w:val="00C70C91"/>
    <w:rsid w:val="00C71173"/>
    <w:rsid w:val="00C728A3"/>
    <w:rsid w:val="00C72AFA"/>
    <w:rsid w:val="00C7335E"/>
    <w:rsid w:val="00C7414C"/>
    <w:rsid w:val="00C75248"/>
    <w:rsid w:val="00C75355"/>
    <w:rsid w:val="00C757A2"/>
    <w:rsid w:val="00C76151"/>
    <w:rsid w:val="00C76D84"/>
    <w:rsid w:val="00C77D99"/>
    <w:rsid w:val="00C77DC3"/>
    <w:rsid w:val="00C806DD"/>
    <w:rsid w:val="00C81B68"/>
    <w:rsid w:val="00C82391"/>
    <w:rsid w:val="00C825DA"/>
    <w:rsid w:val="00C82D93"/>
    <w:rsid w:val="00C82ECD"/>
    <w:rsid w:val="00C844C8"/>
    <w:rsid w:val="00C84757"/>
    <w:rsid w:val="00C84E6C"/>
    <w:rsid w:val="00C8535D"/>
    <w:rsid w:val="00C86D20"/>
    <w:rsid w:val="00C86FC9"/>
    <w:rsid w:val="00C8E7C3"/>
    <w:rsid w:val="00C900F6"/>
    <w:rsid w:val="00C90381"/>
    <w:rsid w:val="00C905A8"/>
    <w:rsid w:val="00C916BF"/>
    <w:rsid w:val="00C917DB"/>
    <w:rsid w:val="00C91ABA"/>
    <w:rsid w:val="00C92323"/>
    <w:rsid w:val="00C92690"/>
    <w:rsid w:val="00C9278C"/>
    <w:rsid w:val="00C92859"/>
    <w:rsid w:val="00C935A7"/>
    <w:rsid w:val="00C93B3C"/>
    <w:rsid w:val="00C94188"/>
    <w:rsid w:val="00C9421C"/>
    <w:rsid w:val="00C94816"/>
    <w:rsid w:val="00C9490D"/>
    <w:rsid w:val="00C94AC8"/>
    <w:rsid w:val="00C94D76"/>
    <w:rsid w:val="00C9541E"/>
    <w:rsid w:val="00C960AF"/>
    <w:rsid w:val="00C96278"/>
    <w:rsid w:val="00C966EA"/>
    <w:rsid w:val="00C96FFB"/>
    <w:rsid w:val="00CA012B"/>
    <w:rsid w:val="00CA109E"/>
    <w:rsid w:val="00CA1E40"/>
    <w:rsid w:val="00CA1EB6"/>
    <w:rsid w:val="00CA2239"/>
    <w:rsid w:val="00CA29F0"/>
    <w:rsid w:val="00CA2B2D"/>
    <w:rsid w:val="00CA2E3F"/>
    <w:rsid w:val="00CA33EB"/>
    <w:rsid w:val="00CA3431"/>
    <w:rsid w:val="00CA3EA2"/>
    <w:rsid w:val="00CA4AF7"/>
    <w:rsid w:val="00CA4D00"/>
    <w:rsid w:val="00CA4FFA"/>
    <w:rsid w:val="00CA5ED3"/>
    <w:rsid w:val="00CA615A"/>
    <w:rsid w:val="00CA6EBC"/>
    <w:rsid w:val="00CB1B22"/>
    <w:rsid w:val="00CB1EE5"/>
    <w:rsid w:val="00CB28AC"/>
    <w:rsid w:val="00CB2C8C"/>
    <w:rsid w:val="00CB2EDD"/>
    <w:rsid w:val="00CB42E4"/>
    <w:rsid w:val="00CB4A70"/>
    <w:rsid w:val="00CB517C"/>
    <w:rsid w:val="00CB5559"/>
    <w:rsid w:val="00CB58AE"/>
    <w:rsid w:val="00CB647A"/>
    <w:rsid w:val="00CB699B"/>
    <w:rsid w:val="00CB6FFF"/>
    <w:rsid w:val="00CB794C"/>
    <w:rsid w:val="00CB7FBF"/>
    <w:rsid w:val="00CC0697"/>
    <w:rsid w:val="00CC0F2D"/>
    <w:rsid w:val="00CC2661"/>
    <w:rsid w:val="00CC2983"/>
    <w:rsid w:val="00CC34CE"/>
    <w:rsid w:val="00CC3A7C"/>
    <w:rsid w:val="00CC3F81"/>
    <w:rsid w:val="00CC4C84"/>
    <w:rsid w:val="00CC4DF5"/>
    <w:rsid w:val="00CC4F74"/>
    <w:rsid w:val="00CC5A27"/>
    <w:rsid w:val="00CC5E1A"/>
    <w:rsid w:val="00CC5E67"/>
    <w:rsid w:val="00CC754E"/>
    <w:rsid w:val="00CC784D"/>
    <w:rsid w:val="00CC7861"/>
    <w:rsid w:val="00CC7A9A"/>
    <w:rsid w:val="00CC7D7D"/>
    <w:rsid w:val="00CD086E"/>
    <w:rsid w:val="00CD0B3D"/>
    <w:rsid w:val="00CD0BDA"/>
    <w:rsid w:val="00CD0BEF"/>
    <w:rsid w:val="00CD1211"/>
    <w:rsid w:val="00CD28E2"/>
    <w:rsid w:val="00CD2D6F"/>
    <w:rsid w:val="00CD4D5B"/>
    <w:rsid w:val="00CD50F2"/>
    <w:rsid w:val="00CD5BFC"/>
    <w:rsid w:val="00CD614D"/>
    <w:rsid w:val="00CD6A05"/>
    <w:rsid w:val="00CD7082"/>
    <w:rsid w:val="00CE1002"/>
    <w:rsid w:val="00CE30AC"/>
    <w:rsid w:val="00CE3ABE"/>
    <w:rsid w:val="00CE4253"/>
    <w:rsid w:val="00CE5023"/>
    <w:rsid w:val="00CE5C80"/>
    <w:rsid w:val="00CE5EDF"/>
    <w:rsid w:val="00CE6335"/>
    <w:rsid w:val="00CE696C"/>
    <w:rsid w:val="00CEC7AF"/>
    <w:rsid w:val="00CF08DD"/>
    <w:rsid w:val="00CF15F6"/>
    <w:rsid w:val="00CF19DB"/>
    <w:rsid w:val="00CF1D07"/>
    <w:rsid w:val="00CF1D44"/>
    <w:rsid w:val="00CF215E"/>
    <w:rsid w:val="00CF2C27"/>
    <w:rsid w:val="00CF4CE8"/>
    <w:rsid w:val="00CF6097"/>
    <w:rsid w:val="00CF6AD3"/>
    <w:rsid w:val="00CF7175"/>
    <w:rsid w:val="00CF7D4F"/>
    <w:rsid w:val="00D0239A"/>
    <w:rsid w:val="00D02501"/>
    <w:rsid w:val="00D026C7"/>
    <w:rsid w:val="00D0289F"/>
    <w:rsid w:val="00D02DEA"/>
    <w:rsid w:val="00D02F80"/>
    <w:rsid w:val="00D03026"/>
    <w:rsid w:val="00D035C8"/>
    <w:rsid w:val="00D03DD1"/>
    <w:rsid w:val="00D066B1"/>
    <w:rsid w:val="00D06DD4"/>
    <w:rsid w:val="00D1008D"/>
    <w:rsid w:val="00D1030F"/>
    <w:rsid w:val="00D10313"/>
    <w:rsid w:val="00D11D3D"/>
    <w:rsid w:val="00D11FD6"/>
    <w:rsid w:val="00D13234"/>
    <w:rsid w:val="00D1332D"/>
    <w:rsid w:val="00D1360F"/>
    <w:rsid w:val="00D1367F"/>
    <w:rsid w:val="00D15970"/>
    <w:rsid w:val="00D16233"/>
    <w:rsid w:val="00D1705F"/>
    <w:rsid w:val="00D1737B"/>
    <w:rsid w:val="00D1788A"/>
    <w:rsid w:val="00D20AE3"/>
    <w:rsid w:val="00D20B3C"/>
    <w:rsid w:val="00D20B9A"/>
    <w:rsid w:val="00D20DEF"/>
    <w:rsid w:val="00D20E44"/>
    <w:rsid w:val="00D21295"/>
    <w:rsid w:val="00D218B7"/>
    <w:rsid w:val="00D2219E"/>
    <w:rsid w:val="00D221C3"/>
    <w:rsid w:val="00D2238A"/>
    <w:rsid w:val="00D244E2"/>
    <w:rsid w:val="00D2452F"/>
    <w:rsid w:val="00D24A04"/>
    <w:rsid w:val="00D25055"/>
    <w:rsid w:val="00D27741"/>
    <w:rsid w:val="00D277D5"/>
    <w:rsid w:val="00D27850"/>
    <w:rsid w:val="00D302C2"/>
    <w:rsid w:val="00D303B7"/>
    <w:rsid w:val="00D31B6C"/>
    <w:rsid w:val="00D31DFF"/>
    <w:rsid w:val="00D33380"/>
    <w:rsid w:val="00D34788"/>
    <w:rsid w:val="00D34AC8"/>
    <w:rsid w:val="00D3585F"/>
    <w:rsid w:val="00D36755"/>
    <w:rsid w:val="00D36A7B"/>
    <w:rsid w:val="00D36C85"/>
    <w:rsid w:val="00D37C1C"/>
    <w:rsid w:val="00D37D18"/>
    <w:rsid w:val="00D400B4"/>
    <w:rsid w:val="00D40E2C"/>
    <w:rsid w:val="00D4297D"/>
    <w:rsid w:val="00D42EA8"/>
    <w:rsid w:val="00D43BC3"/>
    <w:rsid w:val="00D445D1"/>
    <w:rsid w:val="00D46704"/>
    <w:rsid w:val="00D46B05"/>
    <w:rsid w:val="00D4783E"/>
    <w:rsid w:val="00D47CAA"/>
    <w:rsid w:val="00D50A75"/>
    <w:rsid w:val="00D50B6E"/>
    <w:rsid w:val="00D523ED"/>
    <w:rsid w:val="00D524BF"/>
    <w:rsid w:val="00D53087"/>
    <w:rsid w:val="00D5439C"/>
    <w:rsid w:val="00D545CD"/>
    <w:rsid w:val="00D545F8"/>
    <w:rsid w:val="00D5556D"/>
    <w:rsid w:val="00D563AD"/>
    <w:rsid w:val="00D56413"/>
    <w:rsid w:val="00D5658F"/>
    <w:rsid w:val="00D5683E"/>
    <w:rsid w:val="00D571FB"/>
    <w:rsid w:val="00D5763E"/>
    <w:rsid w:val="00D57785"/>
    <w:rsid w:val="00D6092D"/>
    <w:rsid w:val="00D60A6B"/>
    <w:rsid w:val="00D6187F"/>
    <w:rsid w:val="00D619F3"/>
    <w:rsid w:val="00D61B87"/>
    <w:rsid w:val="00D623D6"/>
    <w:rsid w:val="00D623F4"/>
    <w:rsid w:val="00D624BC"/>
    <w:rsid w:val="00D6272A"/>
    <w:rsid w:val="00D62AB0"/>
    <w:rsid w:val="00D62FC3"/>
    <w:rsid w:val="00D63839"/>
    <w:rsid w:val="00D64309"/>
    <w:rsid w:val="00D64CC5"/>
    <w:rsid w:val="00D65FF3"/>
    <w:rsid w:val="00D66412"/>
    <w:rsid w:val="00D666F1"/>
    <w:rsid w:val="00D673E9"/>
    <w:rsid w:val="00D70CF9"/>
    <w:rsid w:val="00D7163D"/>
    <w:rsid w:val="00D719CC"/>
    <w:rsid w:val="00D7211E"/>
    <w:rsid w:val="00D7237D"/>
    <w:rsid w:val="00D724E0"/>
    <w:rsid w:val="00D72E08"/>
    <w:rsid w:val="00D72E5F"/>
    <w:rsid w:val="00D73307"/>
    <w:rsid w:val="00D735C5"/>
    <w:rsid w:val="00D735FC"/>
    <w:rsid w:val="00D739F4"/>
    <w:rsid w:val="00D74064"/>
    <w:rsid w:val="00D76E22"/>
    <w:rsid w:val="00D77103"/>
    <w:rsid w:val="00D77667"/>
    <w:rsid w:val="00D77885"/>
    <w:rsid w:val="00D77ABC"/>
    <w:rsid w:val="00D77CE9"/>
    <w:rsid w:val="00D77D61"/>
    <w:rsid w:val="00D77EF2"/>
    <w:rsid w:val="00D8001F"/>
    <w:rsid w:val="00D80136"/>
    <w:rsid w:val="00D81204"/>
    <w:rsid w:val="00D8192D"/>
    <w:rsid w:val="00D81FB3"/>
    <w:rsid w:val="00D82711"/>
    <w:rsid w:val="00D82AFF"/>
    <w:rsid w:val="00D82D24"/>
    <w:rsid w:val="00D83D7F"/>
    <w:rsid w:val="00D83F42"/>
    <w:rsid w:val="00D849EB"/>
    <w:rsid w:val="00D84CC5"/>
    <w:rsid w:val="00D858B2"/>
    <w:rsid w:val="00D85987"/>
    <w:rsid w:val="00D868B0"/>
    <w:rsid w:val="00D87A86"/>
    <w:rsid w:val="00D9004F"/>
    <w:rsid w:val="00D9014C"/>
    <w:rsid w:val="00D903E1"/>
    <w:rsid w:val="00D904E2"/>
    <w:rsid w:val="00D90793"/>
    <w:rsid w:val="00D90975"/>
    <w:rsid w:val="00D90BDA"/>
    <w:rsid w:val="00D90C58"/>
    <w:rsid w:val="00D90CE3"/>
    <w:rsid w:val="00D91A4C"/>
    <w:rsid w:val="00D921A0"/>
    <w:rsid w:val="00D9226D"/>
    <w:rsid w:val="00D92535"/>
    <w:rsid w:val="00D928C7"/>
    <w:rsid w:val="00D92F5E"/>
    <w:rsid w:val="00D93F5B"/>
    <w:rsid w:val="00D94A1D"/>
    <w:rsid w:val="00D94A4F"/>
    <w:rsid w:val="00D94A56"/>
    <w:rsid w:val="00D94AC8"/>
    <w:rsid w:val="00D94C64"/>
    <w:rsid w:val="00D96141"/>
    <w:rsid w:val="00D96E49"/>
    <w:rsid w:val="00DA012B"/>
    <w:rsid w:val="00DA187C"/>
    <w:rsid w:val="00DA428F"/>
    <w:rsid w:val="00DA4893"/>
    <w:rsid w:val="00DA57D5"/>
    <w:rsid w:val="00DA5936"/>
    <w:rsid w:val="00DA5F63"/>
    <w:rsid w:val="00DA62C9"/>
    <w:rsid w:val="00DA6F21"/>
    <w:rsid w:val="00DA707F"/>
    <w:rsid w:val="00DA7757"/>
    <w:rsid w:val="00DA7785"/>
    <w:rsid w:val="00DA7DE9"/>
    <w:rsid w:val="00DB031A"/>
    <w:rsid w:val="00DB06D7"/>
    <w:rsid w:val="00DB0B0A"/>
    <w:rsid w:val="00DB13B4"/>
    <w:rsid w:val="00DB1E4A"/>
    <w:rsid w:val="00DB2115"/>
    <w:rsid w:val="00DB23AA"/>
    <w:rsid w:val="00DB2766"/>
    <w:rsid w:val="00DB2A29"/>
    <w:rsid w:val="00DB3515"/>
    <w:rsid w:val="00DB369A"/>
    <w:rsid w:val="00DB39A3"/>
    <w:rsid w:val="00DB425C"/>
    <w:rsid w:val="00DB4A80"/>
    <w:rsid w:val="00DB585A"/>
    <w:rsid w:val="00DB5DC8"/>
    <w:rsid w:val="00DB632C"/>
    <w:rsid w:val="00DB6A4D"/>
    <w:rsid w:val="00DB7B14"/>
    <w:rsid w:val="00DB7FE3"/>
    <w:rsid w:val="00DC023C"/>
    <w:rsid w:val="00DC0C4D"/>
    <w:rsid w:val="00DC0FC5"/>
    <w:rsid w:val="00DC1084"/>
    <w:rsid w:val="00DC135B"/>
    <w:rsid w:val="00DC23A8"/>
    <w:rsid w:val="00DC2889"/>
    <w:rsid w:val="00DC2B39"/>
    <w:rsid w:val="00DC2D2B"/>
    <w:rsid w:val="00DC2F59"/>
    <w:rsid w:val="00DC3363"/>
    <w:rsid w:val="00DC3D93"/>
    <w:rsid w:val="00DC51EA"/>
    <w:rsid w:val="00DC588F"/>
    <w:rsid w:val="00DC5C78"/>
    <w:rsid w:val="00DC62F3"/>
    <w:rsid w:val="00DD0EE2"/>
    <w:rsid w:val="00DD3910"/>
    <w:rsid w:val="00DD3A32"/>
    <w:rsid w:val="00DD5528"/>
    <w:rsid w:val="00DD5CC2"/>
    <w:rsid w:val="00DD5F44"/>
    <w:rsid w:val="00DD615F"/>
    <w:rsid w:val="00DD71B0"/>
    <w:rsid w:val="00DE029D"/>
    <w:rsid w:val="00DE0490"/>
    <w:rsid w:val="00DE052E"/>
    <w:rsid w:val="00DE170C"/>
    <w:rsid w:val="00DE1CBD"/>
    <w:rsid w:val="00DE2FB3"/>
    <w:rsid w:val="00DE3028"/>
    <w:rsid w:val="00DE4261"/>
    <w:rsid w:val="00DE4504"/>
    <w:rsid w:val="00DE4610"/>
    <w:rsid w:val="00DE4B82"/>
    <w:rsid w:val="00DE4DEA"/>
    <w:rsid w:val="00DE5437"/>
    <w:rsid w:val="00DE62A8"/>
    <w:rsid w:val="00DE71D9"/>
    <w:rsid w:val="00DE72EF"/>
    <w:rsid w:val="00DE7C54"/>
    <w:rsid w:val="00DF0A89"/>
    <w:rsid w:val="00DF300A"/>
    <w:rsid w:val="00DF34F9"/>
    <w:rsid w:val="00DF4095"/>
    <w:rsid w:val="00DF48AB"/>
    <w:rsid w:val="00DF4B51"/>
    <w:rsid w:val="00DF5D14"/>
    <w:rsid w:val="00DF5D70"/>
    <w:rsid w:val="00E00509"/>
    <w:rsid w:val="00E01039"/>
    <w:rsid w:val="00E014C0"/>
    <w:rsid w:val="00E0173A"/>
    <w:rsid w:val="00E02DEA"/>
    <w:rsid w:val="00E04139"/>
    <w:rsid w:val="00E04465"/>
    <w:rsid w:val="00E059B9"/>
    <w:rsid w:val="00E072E3"/>
    <w:rsid w:val="00E075AA"/>
    <w:rsid w:val="00E10622"/>
    <w:rsid w:val="00E107B8"/>
    <w:rsid w:val="00E112ED"/>
    <w:rsid w:val="00E121EB"/>
    <w:rsid w:val="00E124D5"/>
    <w:rsid w:val="00E12573"/>
    <w:rsid w:val="00E126BF"/>
    <w:rsid w:val="00E12AE1"/>
    <w:rsid w:val="00E1325F"/>
    <w:rsid w:val="00E144B4"/>
    <w:rsid w:val="00E1460F"/>
    <w:rsid w:val="00E14B10"/>
    <w:rsid w:val="00E15221"/>
    <w:rsid w:val="00E169CB"/>
    <w:rsid w:val="00E16B43"/>
    <w:rsid w:val="00E16E55"/>
    <w:rsid w:val="00E17946"/>
    <w:rsid w:val="00E201F1"/>
    <w:rsid w:val="00E20339"/>
    <w:rsid w:val="00E20D31"/>
    <w:rsid w:val="00E20DC1"/>
    <w:rsid w:val="00E2220F"/>
    <w:rsid w:val="00E22676"/>
    <w:rsid w:val="00E226F0"/>
    <w:rsid w:val="00E23CEB"/>
    <w:rsid w:val="00E25E6F"/>
    <w:rsid w:val="00E2600F"/>
    <w:rsid w:val="00E26263"/>
    <w:rsid w:val="00E27610"/>
    <w:rsid w:val="00E27CF9"/>
    <w:rsid w:val="00E3006C"/>
    <w:rsid w:val="00E30130"/>
    <w:rsid w:val="00E30C0C"/>
    <w:rsid w:val="00E32221"/>
    <w:rsid w:val="00E32F9B"/>
    <w:rsid w:val="00E33D7A"/>
    <w:rsid w:val="00E34086"/>
    <w:rsid w:val="00E35C81"/>
    <w:rsid w:val="00E36188"/>
    <w:rsid w:val="00E365E6"/>
    <w:rsid w:val="00E3684A"/>
    <w:rsid w:val="00E36B57"/>
    <w:rsid w:val="00E36E12"/>
    <w:rsid w:val="00E37F0E"/>
    <w:rsid w:val="00E418FC"/>
    <w:rsid w:val="00E42EA6"/>
    <w:rsid w:val="00E43677"/>
    <w:rsid w:val="00E43732"/>
    <w:rsid w:val="00E45617"/>
    <w:rsid w:val="00E4673C"/>
    <w:rsid w:val="00E4690E"/>
    <w:rsid w:val="00E47838"/>
    <w:rsid w:val="00E47A83"/>
    <w:rsid w:val="00E509FF"/>
    <w:rsid w:val="00E50F4B"/>
    <w:rsid w:val="00E51144"/>
    <w:rsid w:val="00E520C1"/>
    <w:rsid w:val="00E52511"/>
    <w:rsid w:val="00E526E9"/>
    <w:rsid w:val="00E52AE9"/>
    <w:rsid w:val="00E52C77"/>
    <w:rsid w:val="00E531E2"/>
    <w:rsid w:val="00E53992"/>
    <w:rsid w:val="00E5424E"/>
    <w:rsid w:val="00E544A1"/>
    <w:rsid w:val="00E5483A"/>
    <w:rsid w:val="00E54C01"/>
    <w:rsid w:val="00E55848"/>
    <w:rsid w:val="00E558C3"/>
    <w:rsid w:val="00E56368"/>
    <w:rsid w:val="00E56591"/>
    <w:rsid w:val="00E57432"/>
    <w:rsid w:val="00E575C2"/>
    <w:rsid w:val="00E5778C"/>
    <w:rsid w:val="00E57F1D"/>
    <w:rsid w:val="00E604A7"/>
    <w:rsid w:val="00E60725"/>
    <w:rsid w:val="00E60A1A"/>
    <w:rsid w:val="00E61A90"/>
    <w:rsid w:val="00E61C0E"/>
    <w:rsid w:val="00E62D8C"/>
    <w:rsid w:val="00E63715"/>
    <w:rsid w:val="00E63D7E"/>
    <w:rsid w:val="00E65D45"/>
    <w:rsid w:val="00E66046"/>
    <w:rsid w:val="00E66722"/>
    <w:rsid w:val="00E67660"/>
    <w:rsid w:val="00E701D8"/>
    <w:rsid w:val="00E70B87"/>
    <w:rsid w:val="00E70CC2"/>
    <w:rsid w:val="00E70CDE"/>
    <w:rsid w:val="00E71A0F"/>
    <w:rsid w:val="00E72D1C"/>
    <w:rsid w:val="00E72D4D"/>
    <w:rsid w:val="00E73755"/>
    <w:rsid w:val="00E739C9"/>
    <w:rsid w:val="00E73B7B"/>
    <w:rsid w:val="00E74B67"/>
    <w:rsid w:val="00E74C0B"/>
    <w:rsid w:val="00E74C34"/>
    <w:rsid w:val="00E761C6"/>
    <w:rsid w:val="00E76A23"/>
    <w:rsid w:val="00E81214"/>
    <w:rsid w:val="00E81AB2"/>
    <w:rsid w:val="00E81CB4"/>
    <w:rsid w:val="00E82C88"/>
    <w:rsid w:val="00E832C5"/>
    <w:rsid w:val="00E83B35"/>
    <w:rsid w:val="00E8444F"/>
    <w:rsid w:val="00E84BE4"/>
    <w:rsid w:val="00E8551C"/>
    <w:rsid w:val="00E85E8C"/>
    <w:rsid w:val="00E86304"/>
    <w:rsid w:val="00E87282"/>
    <w:rsid w:val="00E872D1"/>
    <w:rsid w:val="00E87344"/>
    <w:rsid w:val="00E8779A"/>
    <w:rsid w:val="00E878FE"/>
    <w:rsid w:val="00E90316"/>
    <w:rsid w:val="00E90854"/>
    <w:rsid w:val="00E9120F"/>
    <w:rsid w:val="00E9167D"/>
    <w:rsid w:val="00E923AB"/>
    <w:rsid w:val="00E92B07"/>
    <w:rsid w:val="00E92CE7"/>
    <w:rsid w:val="00E947C8"/>
    <w:rsid w:val="00E94F65"/>
    <w:rsid w:val="00E97158"/>
    <w:rsid w:val="00E97630"/>
    <w:rsid w:val="00E978C4"/>
    <w:rsid w:val="00E97B93"/>
    <w:rsid w:val="00EA122D"/>
    <w:rsid w:val="00EA1D20"/>
    <w:rsid w:val="00EA2AB7"/>
    <w:rsid w:val="00EA2F78"/>
    <w:rsid w:val="00EA3147"/>
    <w:rsid w:val="00EA39A7"/>
    <w:rsid w:val="00EA3A80"/>
    <w:rsid w:val="00EA3BA3"/>
    <w:rsid w:val="00EA4E5C"/>
    <w:rsid w:val="00EA50CF"/>
    <w:rsid w:val="00EA5110"/>
    <w:rsid w:val="00EA55CE"/>
    <w:rsid w:val="00EA5B4E"/>
    <w:rsid w:val="00EA65B8"/>
    <w:rsid w:val="00EA67B0"/>
    <w:rsid w:val="00EA6A7B"/>
    <w:rsid w:val="00EA7E66"/>
    <w:rsid w:val="00EB1510"/>
    <w:rsid w:val="00EB293E"/>
    <w:rsid w:val="00EB3D08"/>
    <w:rsid w:val="00EB5899"/>
    <w:rsid w:val="00EB65E9"/>
    <w:rsid w:val="00EB726A"/>
    <w:rsid w:val="00EB73D8"/>
    <w:rsid w:val="00EB7A74"/>
    <w:rsid w:val="00EC1CB0"/>
    <w:rsid w:val="00EC26D2"/>
    <w:rsid w:val="00EC27FA"/>
    <w:rsid w:val="00EC2806"/>
    <w:rsid w:val="00EC2D54"/>
    <w:rsid w:val="00EC3030"/>
    <w:rsid w:val="00EC3B64"/>
    <w:rsid w:val="00EC48E7"/>
    <w:rsid w:val="00EC50C0"/>
    <w:rsid w:val="00EC55CF"/>
    <w:rsid w:val="00EC5EC3"/>
    <w:rsid w:val="00EC693A"/>
    <w:rsid w:val="00EC746C"/>
    <w:rsid w:val="00EC7B1E"/>
    <w:rsid w:val="00ED0DC3"/>
    <w:rsid w:val="00ED1027"/>
    <w:rsid w:val="00ED1062"/>
    <w:rsid w:val="00ED2635"/>
    <w:rsid w:val="00ED29D0"/>
    <w:rsid w:val="00ED362B"/>
    <w:rsid w:val="00ED371B"/>
    <w:rsid w:val="00ED4198"/>
    <w:rsid w:val="00ED4974"/>
    <w:rsid w:val="00ED5368"/>
    <w:rsid w:val="00ED6747"/>
    <w:rsid w:val="00ED787B"/>
    <w:rsid w:val="00ED7A5B"/>
    <w:rsid w:val="00ED7EA2"/>
    <w:rsid w:val="00EE04B9"/>
    <w:rsid w:val="00EE0DFB"/>
    <w:rsid w:val="00EE118A"/>
    <w:rsid w:val="00EE1714"/>
    <w:rsid w:val="00EE2985"/>
    <w:rsid w:val="00EE2CB4"/>
    <w:rsid w:val="00EE2D0C"/>
    <w:rsid w:val="00EE3B73"/>
    <w:rsid w:val="00EE4796"/>
    <w:rsid w:val="00EE4E92"/>
    <w:rsid w:val="00EE4FCB"/>
    <w:rsid w:val="00EE5CB5"/>
    <w:rsid w:val="00EE6A96"/>
    <w:rsid w:val="00EE7236"/>
    <w:rsid w:val="00EE73DB"/>
    <w:rsid w:val="00EE7501"/>
    <w:rsid w:val="00EE76A3"/>
    <w:rsid w:val="00EE79E6"/>
    <w:rsid w:val="00EE7A29"/>
    <w:rsid w:val="00EF0846"/>
    <w:rsid w:val="00EF0AD3"/>
    <w:rsid w:val="00EF1F0F"/>
    <w:rsid w:val="00EF1F3E"/>
    <w:rsid w:val="00EF2C9C"/>
    <w:rsid w:val="00EF2CAD"/>
    <w:rsid w:val="00EF40EA"/>
    <w:rsid w:val="00EF42BB"/>
    <w:rsid w:val="00EF55E1"/>
    <w:rsid w:val="00EF5C6E"/>
    <w:rsid w:val="00EF6458"/>
    <w:rsid w:val="00EF6ED3"/>
    <w:rsid w:val="00EF7305"/>
    <w:rsid w:val="00F002F6"/>
    <w:rsid w:val="00F01D21"/>
    <w:rsid w:val="00F023B4"/>
    <w:rsid w:val="00F023D9"/>
    <w:rsid w:val="00F026F2"/>
    <w:rsid w:val="00F033E7"/>
    <w:rsid w:val="00F033F2"/>
    <w:rsid w:val="00F03C2E"/>
    <w:rsid w:val="00F0414C"/>
    <w:rsid w:val="00F04C0B"/>
    <w:rsid w:val="00F05004"/>
    <w:rsid w:val="00F05167"/>
    <w:rsid w:val="00F05BD6"/>
    <w:rsid w:val="00F05DE2"/>
    <w:rsid w:val="00F0716A"/>
    <w:rsid w:val="00F07EF2"/>
    <w:rsid w:val="00F10C85"/>
    <w:rsid w:val="00F10EBA"/>
    <w:rsid w:val="00F115F4"/>
    <w:rsid w:val="00F12135"/>
    <w:rsid w:val="00F1235A"/>
    <w:rsid w:val="00F12542"/>
    <w:rsid w:val="00F134F5"/>
    <w:rsid w:val="00F1376B"/>
    <w:rsid w:val="00F1415B"/>
    <w:rsid w:val="00F14222"/>
    <w:rsid w:val="00F14649"/>
    <w:rsid w:val="00F1476F"/>
    <w:rsid w:val="00F14BB4"/>
    <w:rsid w:val="00F14EE7"/>
    <w:rsid w:val="00F15113"/>
    <w:rsid w:val="00F151C8"/>
    <w:rsid w:val="00F15E8C"/>
    <w:rsid w:val="00F16293"/>
    <w:rsid w:val="00F17146"/>
    <w:rsid w:val="00F17321"/>
    <w:rsid w:val="00F177F9"/>
    <w:rsid w:val="00F17CD0"/>
    <w:rsid w:val="00F17D71"/>
    <w:rsid w:val="00F213E4"/>
    <w:rsid w:val="00F2220F"/>
    <w:rsid w:val="00F250E9"/>
    <w:rsid w:val="00F25F97"/>
    <w:rsid w:val="00F2608D"/>
    <w:rsid w:val="00F26ADD"/>
    <w:rsid w:val="00F273C8"/>
    <w:rsid w:val="00F27A36"/>
    <w:rsid w:val="00F27B50"/>
    <w:rsid w:val="00F27C67"/>
    <w:rsid w:val="00F30A54"/>
    <w:rsid w:val="00F30AEE"/>
    <w:rsid w:val="00F31617"/>
    <w:rsid w:val="00F3202E"/>
    <w:rsid w:val="00F322DA"/>
    <w:rsid w:val="00F33038"/>
    <w:rsid w:val="00F336A6"/>
    <w:rsid w:val="00F341CC"/>
    <w:rsid w:val="00F3440A"/>
    <w:rsid w:val="00F34731"/>
    <w:rsid w:val="00F3484A"/>
    <w:rsid w:val="00F34D5E"/>
    <w:rsid w:val="00F35334"/>
    <w:rsid w:val="00F35349"/>
    <w:rsid w:val="00F35B17"/>
    <w:rsid w:val="00F35F03"/>
    <w:rsid w:val="00F362A8"/>
    <w:rsid w:val="00F36943"/>
    <w:rsid w:val="00F37F42"/>
    <w:rsid w:val="00F40069"/>
    <w:rsid w:val="00F407E5"/>
    <w:rsid w:val="00F414E3"/>
    <w:rsid w:val="00F41928"/>
    <w:rsid w:val="00F41ECA"/>
    <w:rsid w:val="00F42EDC"/>
    <w:rsid w:val="00F441A1"/>
    <w:rsid w:val="00F445E0"/>
    <w:rsid w:val="00F458D5"/>
    <w:rsid w:val="00F4637E"/>
    <w:rsid w:val="00F467C9"/>
    <w:rsid w:val="00F4698C"/>
    <w:rsid w:val="00F501B0"/>
    <w:rsid w:val="00F501F3"/>
    <w:rsid w:val="00F502FA"/>
    <w:rsid w:val="00F50401"/>
    <w:rsid w:val="00F50A3A"/>
    <w:rsid w:val="00F50B97"/>
    <w:rsid w:val="00F5105B"/>
    <w:rsid w:val="00F51D20"/>
    <w:rsid w:val="00F539A7"/>
    <w:rsid w:val="00F53D2B"/>
    <w:rsid w:val="00F549A9"/>
    <w:rsid w:val="00F5544A"/>
    <w:rsid w:val="00F55522"/>
    <w:rsid w:val="00F55996"/>
    <w:rsid w:val="00F56154"/>
    <w:rsid w:val="00F561DC"/>
    <w:rsid w:val="00F56B9B"/>
    <w:rsid w:val="00F56C1B"/>
    <w:rsid w:val="00F5709E"/>
    <w:rsid w:val="00F57553"/>
    <w:rsid w:val="00F57762"/>
    <w:rsid w:val="00F57963"/>
    <w:rsid w:val="00F57997"/>
    <w:rsid w:val="00F60853"/>
    <w:rsid w:val="00F614B8"/>
    <w:rsid w:val="00F6164A"/>
    <w:rsid w:val="00F6186C"/>
    <w:rsid w:val="00F618D1"/>
    <w:rsid w:val="00F62003"/>
    <w:rsid w:val="00F621AD"/>
    <w:rsid w:val="00F62331"/>
    <w:rsid w:val="00F6260E"/>
    <w:rsid w:val="00F62EA9"/>
    <w:rsid w:val="00F62F4B"/>
    <w:rsid w:val="00F63795"/>
    <w:rsid w:val="00F63EE4"/>
    <w:rsid w:val="00F6470B"/>
    <w:rsid w:val="00F65AE1"/>
    <w:rsid w:val="00F65B41"/>
    <w:rsid w:val="00F70268"/>
    <w:rsid w:val="00F7046B"/>
    <w:rsid w:val="00F705D2"/>
    <w:rsid w:val="00F710A9"/>
    <w:rsid w:val="00F728FD"/>
    <w:rsid w:val="00F733FA"/>
    <w:rsid w:val="00F73CA0"/>
    <w:rsid w:val="00F73EFE"/>
    <w:rsid w:val="00F7473D"/>
    <w:rsid w:val="00F74E27"/>
    <w:rsid w:val="00F75A70"/>
    <w:rsid w:val="00F761CD"/>
    <w:rsid w:val="00F76803"/>
    <w:rsid w:val="00F77F76"/>
    <w:rsid w:val="00F8072C"/>
    <w:rsid w:val="00F8082F"/>
    <w:rsid w:val="00F80B1F"/>
    <w:rsid w:val="00F810F2"/>
    <w:rsid w:val="00F81843"/>
    <w:rsid w:val="00F819B3"/>
    <w:rsid w:val="00F81BC7"/>
    <w:rsid w:val="00F82216"/>
    <w:rsid w:val="00F82864"/>
    <w:rsid w:val="00F82E06"/>
    <w:rsid w:val="00F83248"/>
    <w:rsid w:val="00F8336A"/>
    <w:rsid w:val="00F83850"/>
    <w:rsid w:val="00F84295"/>
    <w:rsid w:val="00F84E37"/>
    <w:rsid w:val="00F854C2"/>
    <w:rsid w:val="00F85697"/>
    <w:rsid w:val="00F857F9"/>
    <w:rsid w:val="00F861E9"/>
    <w:rsid w:val="00F87652"/>
    <w:rsid w:val="00F87EE9"/>
    <w:rsid w:val="00F90079"/>
    <w:rsid w:val="00F90745"/>
    <w:rsid w:val="00F90777"/>
    <w:rsid w:val="00F90EE3"/>
    <w:rsid w:val="00F91395"/>
    <w:rsid w:val="00F920D8"/>
    <w:rsid w:val="00F92477"/>
    <w:rsid w:val="00F93EFD"/>
    <w:rsid w:val="00F94439"/>
    <w:rsid w:val="00F954A2"/>
    <w:rsid w:val="00F965AE"/>
    <w:rsid w:val="00F97370"/>
    <w:rsid w:val="00F97A72"/>
    <w:rsid w:val="00FA0248"/>
    <w:rsid w:val="00FA15E0"/>
    <w:rsid w:val="00FA1941"/>
    <w:rsid w:val="00FA195E"/>
    <w:rsid w:val="00FA2C46"/>
    <w:rsid w:val="00FA33F0"/>
    <w:rsid w:val="00FA378B"/>
    <w:rsid w:val="00FA49CD"/>
    <w:rsid w:val="00FA5AD2"/>
    <w:rsid w:val="00FA7649"/>
    <w:rsid w:val="00FB0288"/>
    <w:rsid w:val="00FB02DE"/>
    <w:rsid w:val="00FB0D49"/>
    <w:rsid w:val="00FB1327"/>
    <w:rsid w:val="00FB20D7"/>
    <w:rsid w:val="00FB2338"/>
    <w:rsid w:val="00FB30E3"/>
    <w:rsid w:val="00FB33DA"/>
    <w:rsid w:val="00FB3731"/>
    <w:rsid w:val="00FB4691"/>
    <w:rsid w:val="00FB46DA"/>
    <w:rsid w:val="00FB4C4F"/>
    <w:rsid w:val="00FB5371"/>
    <w:rsid w:val="00FB6264"/>
    <w:rsid w:val="00FB6B45"/>
    <w:rsid w:val="00FB6BF2"/>
    <w:rsid w:val="00FB6F96"/>
    <w:rsid w:val="00FB7093"/>
    <w:rsid w:val="00FB75C4"/>
    <w:rsid w:val="00FC0023"/>
    <w:rsid w:val="00FC03CA"/>
    <w:rsid w:val="00FC0ADF"/>
    <w:rsid w:val="00FC17DF"/>
    <w:rsid w:val="00FC1AAC"/>
    <w:rsid w:val="00FC1E46"/>
    <w:rsid w:val="00FC1E4D"/>
    <w:rsid w:val="00FC2C70"/>
    <w:rsid w:val="00FC2C9E"/>
    <w:rsid w:val="00FC2D00"/>
    <w:rsid w:val="00FC3B6A"/>
    <w:rsid w:val="00FC4E7C"/>
    <w:rsid w:val="00FC547F"/>
    <w:rsid w:val="00FC619D"/>
    <w:rsid w:val="00FC6E08"/>
    <w:rsid w:val="00FC77A8"/>
    <w:rsid w:val="00FD2020"/>
    <w:rsid w:val="00FD2227"/>
    <w:rsid w:val="00FD2978"/>
    <w:rsid w:val="00FD2A54"/>
    <w:rsid w:val="00FD306F"/>
    <w:rsid w:val="00FD3D1A"/>
    <w:rsid w:val="00FD438A"/>
    <w:rsid w:val="00FD4C77"/>
    <w:rsid w:val="00FD5008"/>
    <w:rsid w:val="00FD514B"/>
    <w:rsid w:val="00FD557D"/>
    <w:rsid w:val="00FD580D"/>
    <w:rsid w:val="00FD5852"/>
    <w:rsid w:val="00FD5A3A"/>
    <w:rsid w:val="00FD641A"/>
    <w:rsid w:val="00FD73F1"/>
    <w:rsid w:val="00FE22F4"/>
    <w:rsid w:val="00FE27E5"/>
    <w:rsid w:val="00FE2EFD"/>
    <w:rsid w:val="00FE47A6"/>
    <w:rsid w:val="00FE5D8D"/>
    <w:rsid w:val="00FE6023"/>
    <w:rsid w:val="00FE63FD"/>
    <w:rsid w:val="00FE6D50"/>
    <w:rsid w:val="00FE71E9"/>
    <w:rsid w:val="00FE7480"/>
    <w:rsid w:val="00FF1568"/>
    <w:rsid w:val="00FF24A1"/>
    <w:rsid w:val="00FF3AA7"/>
    <w:rsid w:val="00FF3C94"/>
    <w:rsid w:val="00FF3D1A"/>
    <w:rsid w:val="00FF3D4A"/>
    <w:rsid w:val="00FF3F12"/>
    <w:rsid w:val="00FF4632"/>
    <w:rsid w:val="00FF515E"/>
    <w:rsid w:val="00FF540A"/>
    <w:rsid w:val="00FF59BF"/>
    <w:rsid w:val="00FF60A6"/>
    <w:rsid w:val="00FF6497"/>
    <w:rsid w:val="00FF6BD7"/>
    <w:rsid w:val="00FF6D55"/>
    <w:rsid w:val="00FF78C5"/>
    <w:rsid w:val="010B80B6"/>
    <w:rsid w:val="0112AB44"/>
    <w:rsid w:val="012B6917"/>
    <w:rsid w:val="013DD6EE"/>
    <w:rsid w:val="0147D41E"/>
    <w:rsid w:val="0151AEF7"/>
    <w:rsid w:val="01563B38"/>
    <w:rsid w:val="0160ECD4"/>
    <w:rsid w:val="017E1593"/>
    <w:rsid w:val="017FE46E"/>
    <w:rsid w:val="01866C4F"/>
    <w:rsid w:val="01912E79"/>
    <w:rsid w:val="019C78C7"/>
    <w:rsid w:val="019DC467"/>
    <w:rsid w:val="01A49841"/>
    <w:rsid w:val="01B2F956"/>
    <w:rsid w:val="01C7E629"/>
    <w:rsid w:val="01D3D20B"/>
    <w:rsid w:val="01D3EB7C"/>
    <w:rsid w:val="01E2EC8A"/>
    <w:rsid w:val="01E6E93B"/>
    <w:rsid w:val="01E80142"/>
    <w:rsid w:val="01EAED82"/>
    <w:rsid w:val="01F91DA6"/>
    <w:rsid w:val="01FED397"/>
    <w:rsid w:val="020713B6"/>
    <w:rsid w:val="0207D3FE"/>
    <w:rsid w:val="020DA745"/>
    <w:rsid w:val="0213F117"/>
    <w:rsid w:val="0218D180"/>
    <w:rsid w:val="021F17DD"/>
    <w:rsid w:val="023799B4"/>
    <w:rsid w:val="023817B2"/>
    <w:rsid w:val="0240A907"/>
    <w:rsid w:val="02472A77"/>
    <w:rsid w:val="024F872C"/>
    <w:rsid w:val="02586A1B"/>
    <w:rsid w:val="025DA8A6"/>
    <w:rsid w:val="02600F2A"/>
    <w:rsid w:val="0277E544"/>
    <w:rsid w:val="027B2FBD"/>
    <w:rsid w:val="027BF575"/>
    <w:rsid w:val="027DC7BE"/>
    <w:rsid w:val="027E305F"/>
    <w:rsid w:val="02845DC2"/>
    <w:rsid w:val="02B9B9A0"/>
    <w:rsid w:val="02BEF4BA"/>
    <w:rsid w:val="02D4D179"/>
    <w:rsid w:val="02D6F8FB"/>
    <w:rsid w:val="02E1B8AB"/>
    <w:rsid w:val="02E2238C"/>
    <w:rsid w:val="02E42B64"/>
    <w:rsid w:val="02FA6941"/>
    <w:rsid w:val="02FD3829"/>
    <w:rsid w:val="03001E29"/>
    <w:rsid w:val="0303B6D3"/>
    <w:rsid w:val="0308F4EA"/>
    <w:rsid w:val="030B62BB"/>
    <w:rsid w:val="03187FE0"/>
    <w:rsid w:val="031C7EA2"/>
    <w:rsid w:val="0321C415"/>
    <w:rsid w:val="032B00FB"/>
    <w:rsid w:val="0356F0A2"/>
    <w:rsid w:val="035B3C49"/>
    <w:rsid w:val="036E33CD"/>
    <w:rsid w:val="03A61EA8"/>
    <w:rsid w:val="03B76913"/>
    <w:rsid w:val="03BE3461"/>
    <w:rsid w:val="03BE7708"/>
    <w:rsid w:val="03CE7EFD"/>
    <w:rsid w:val="03DCC1B4"/>
    <w:rsid w:val="03E53112"/>
    <w:rsid w:val="03E7E99F"/>
    <w:rsid w:val="03F60BE7"/>
    <w:rsid w:val="03F8F3F3"/>
    <w:rsid w:val="040567F0"/>
    <w:rsid w:val="041069FF"/>
    <w:rsid w:val="042347CC"/>
    <w:rsid w:val="04275D3D"/>
    <w:rsid w:val="042B8215"/>
    <w:rsid w:val="04566DF5"/>
    <w:rsid w:val="04A38ADF"/>
    <w:rsid w:val="04A5EE1F"/>
    <w:rsid w:val="04A9E09A"/>
    <w:rsid w:val="04AE296C"/>
    <w:rsid w:val="04D59DA8"/>
    <w:rsid w:val="04DA549E"/>
    <w:rsid w:val="04EF8BA7"/>
    <w:rsid w:val="051F133D"/>
    <w:rsid w:val="053B3634"/>
    <w:rsid w:val="05422D44"/>
    <w:rsid w:val="0544313E"/>
    <w:rsid w:val="05609A21"/>
    <w:rsid w:val="057CF5B3"/>
    <w:rsid w:val="05882381"/>
    <w:rsid w:val="0591B457"/>
    <w:rsid w:val="05A6E815"/>
    <w:rsid w:val="05B69110"/>
    <w:rsid w:val="05B702A1"/>
    <w:rsid w:val="05D4E694"/>
    <w:rsid w:val="05D526CA"/>
    <w:rsid w:val="05E3646D"/>
    <w:rsid w:val="05E5C323"/>
    <w:rsid w:val="05F06327"/>
    <w:rsid w:val="05F633A3"/>
    <w:rsid w:val="060B10F8"/>
    <w:rsid w:val="060F5251"/>
    <w:rsid w:val="061D7C81"/>
    <w:rsid w:val="063068A7"/>
    <w:rsid w:val="0634CE41"/>
    <w:rsid w:val="06414402"/>
    <w:rsid w:val="065A9C2E"/>
    <w:rsid w:val="066F871D"/>
    <w:rsid w:val="0671EC42"/>
    <w:rsid w:val="067F12E1"/>
    <w:rsid w:val="06857A3C"/>
    <w:rsid w:val="06937B64"/>
    <w:rsid w:val="06938407"/>
    <w:rsid w:val="0695B8CC"/>
    <w:rsid w:val="06A3F894"/>
    <w:rsid w:val="06A6416F"/>
    <w:rsid w:val="06D62A64"/>
    <w:rsid w:val="070F7648"/>
    <w:rsid w:val="0718FA9B"/>
    <w:rsid w:val="0747CD96"/>
    <w:rsid w:val="075BB467"/>
    <w:rsid w:val="0783C48A"/>
    <w:rsid w:val="07ADEEDB"/>
    <w:rsid w:val="07AFA2B0"/>
    <w:rsid w:val="07D3B12A"/>
    <w:rsid w:val="07F71641"/>
    <w:rsid w:val="0802E4D1"/>
    <w:rsid w:val="080A183F"/>
    <w:rsid w:val="080DC548"/>
    <w:rsid w:val="080F4AB9"/>
    <w:rsid w:val="0815F60B"/>
    <w:rsid w:val="083335C6"/>
    <w:rsid w:val="0833F05E"/>
    <w:rsid w:val="08699186"/>
    <w:rsid w:val="08780299"/>
    <w:rsid w:val="0889446B"/>
    <w:rsid w:val="08A26230"/>
    <w:rsid w:val="08A85C59"/>
    <w:rsid w:val="08CD24B3"/>
    <w:rsid w:val="08DBB10E"/>
    <w:rsid w:val="08ED287E"/>
    <w:rsid w:val="08F44C69"/>
    <w:rsid w:val="08FEED64"/>
    <w:rsid w:val="09103AC2"/>
    <w:rsid w:val="0912B660"/>
    <w:rsid w:val="0919C9A1"/>
    <w:rsid w:val="091A7E8B"/>
    <w:rsid w:val="0923666C"/>
    <w:rsid w:val="0944A881"/>
    <w:rsid w:val="094D2E78"/>
    <w:rsid w:val="0953C0EE"/>
    <w:rsid w:val="096FD9F8"/>
    <w:rsid w:val="097794BA"/>
    <w:rsid w:val="0977E0EF"/>
    <w:rsid w:val="099566C1"/>
    <w:rsid w:val="0997E726"/>
    <w:rsid w:val="099A2563"/>
    <w:rsid w:val="099F836F"/>
    <w:rsid w:val="09A692B5"/>
    <w:rsid w:val="09BA4A24"/>
    <w:rsid w:val="09C493F5"/>
    <w:rsid w:val="09C8A569"/>
    <w:rsid w:val="09D4F33E"/>
    <w:rsid w:val="09DB7FBE"/>
    <w:rsid w:val="09DF7902"/>
    <w:rsid w:val="09E4047D"/>
    <w:rsid w:val="09EDCB9C"/>
    <w:rsid w:val="09FDEF63"/>
    <w:rsid w:val="0A0B41F6"/>
    <w:rsid w:val="0A11B0A7"/>
    <w:rsid w:val="0A1B91A4"/>
    <w:rsid w:val="0A27A58D"/>
    <w:rsid w:val="0A364AE1"/>
    <w:rsid w:val="0A3F1790"/>
    <w:rsid w:val="0A4359CC"/>
    <w:rsid w:val="0A4C3644"/>
    <w:rsid w:val="0A5883BE"/>
    <w:rsid w:val="0A64BA7F"/>
    <w:rsid w:val="0A757C7D"/>
    <w:rsid w:val="0A785377"/>
    <w:rsid w:val="0A795B40"/>
    <w:rsid w:val="0A7AB4FB"/>
    <w:rsid w:val="0A81E680"/>
    <w:rsid w:val="0A87510E"/>
    <w:rsid w:val="0A98B410"/>
    <w:rsid w:val="0ABF4278"/>
    <w:rsid w:val="0AD6C787"/>
    <w:rsid w:val="0AE38A73"/>
    <w:rsid w:val="0B1F54CF"/>
    <w:rsid w:val="0B34BD8B"/>
    <w:rsid w:val="0B351BAF"/>
    <w:rsid w:val="0B47245B"/>
    <w:rsid w:val="0B69B13D"/>
    <w:rsid w:val="0BD3B716"/>
    <w:rsid w:val="0BD6D4AA"/>
    <w:rsid w:val="0BF0F74E"/>
    <w:rsid w:val="0C074738"/>
    <w:rsid w:val="0C09219B"/>
    <w:rsid w:val="0C0B542F"/>
    <w:rsid w:val="0C0C52CC"/>
    <w:rsid w:val="0C20FCB7"/>
    <w:rsid w:val="0C232864"/>
    <w:rsid w:val="0C241488"/>
    <w:rsid w:val="0C276773"/>
    <w:rsid w:val="0C4CBB6C"/>
    <w:rsid w:val="0C5027C2"/>
    <w:rsid w:val="0C51857F"/>
    <w:rsid w:val="0C55BA91"/>
    <w:rsid w:val="0C5CE0DA"/>
    <w:rsid w:val="0C5D9480"/>
    <w:rsid w:val="0C60947E"/>
    <w:rsid w:val="0C63F05E"/>
    <w:rsid w:val="0C668B95"/>
    <w:rsid w:val="0C66CAE5"/>
    <w:rsid w:val="0C7D517E"/>
    <w:rsid w:val="0C7E4537"/>
    <w:rsid w:val="0C806733"/>
    <w:rsid w:val="0C876A08"/>
    <w:rsid w:val="0C8F1857"/>
    <w:rsid w:val="0C935BB5"/>
    <w:rsid w:val="0C9A0A4D"/>
    <w:rsid w:val="0CA22FA4"/>
    <w:rsid w:val="0CA92EF5"/>
    <w:rsid w:val="0CAE9D1F"/>
    <w:rsid w:val="0CAF76D5"/>
    <w:rsid w:val="0CC6D1E1"/>
    <w:rsid w:val="0CF30CBF"/>
    <w:rsid w:val="0D35249A"/>
    <w:rsid w:val="0D45AEF8"/>
    <w:rsid w:val="0D733FE3"/>
    <w:rsid w:val="0D76BD95"/>
    <w:rsid w:val="0D7AC4C0"/>
    <w:rsid w:val="0D9E2B9C"/>
    <w:rsid w:val="0DA3D085"/>
    <w:rsid w:val="0DA7C911"/>
    <w:rsid w:val="0DB4DCE6"/>
    <w:rsid w:val="0DB711D1"/>
    <w:rsid w:val="0DC34F4B"/>
    <w:rsid w:val="0DEC8D21"/>
    <w:rsid w:val="0DF0C04B"/>
    <w:rsid w:val="0DF83690"/>
    <w:rsid w:val="0E0CA40D"/>
    <w:rsid w:val="0E21B46D"/>
    <w:rsid w:val="0E227D86"/>
    <w:rsid w:val="0E2BE25C"/>
    <w:rsid w:val="0E3557E6"/>
    <w:rsid w:val="0E454405"/>
    <w:rsid w:val="0E49668C"/>
    <w:rsid w:val="0E516265"/>
    <w:rsid w:val="0E5BD0B8"/>
    <w:rsid w:val="0E5E6F88"/>
    <w:rsid w:val="0E6A7B9B"/>
    <w:rsid w:val="0E6A8843"/>
    <w:rsid w:val="0E78F48A"/>
    <w:rsid w:val="0E83349B"/>
    <w:rsid w:val="0E9701CE"/>
    <w:rsid w:val="0EA7E334"/>
    <w:rsid w:val="0EB8AA68"/>
    <w:rsid w:val="0EBDC43B"/>
    <w:rsid w:val="0EEA736A"/>
    <w:rsid w:val="0EF98202"/>
    <w:rsid w:val="0F048A12"/>
    <w:rsid w:val="0F0BA3A7"/>
    <w:rsid w:val="0F1BF106"/>
    <w:rsid w:val="0F26808B"/>
    <w:rsid w:val="0F2A21EC"/>
    <w:rsid w:val="0F33B544"/>
    <w:rsid w:val="0F36A915"/>
    <w:rsid w:val="0F5E281D"/>
    <w:rsid w:val="0F7D65D0"/>
    <w:rsid w:val="0F8230AA"/>
    <w:rsid w:val="0F8DF4D9"/>
    <w:rsid w:val="0FB88E6E"/>
    <w:rsid w:val="0FC1A001"/>
    <w:rsid w:val="0FC1DE4E"/>
    <w:rsid w:val="0FDBFAC4"/>
    <w:rsid w:val="0FE55E7E"/>
    <w:rsid w:val="0FEC533A"/>
    <w:rsid w:val="100B1088"/>
    <w:rsid w:val="101FA91E"/>
    <w:rsid w:val="10305374"/>
    <w:rsid w:val="1041184C"/>
    <w:rsid w:val="10467796"/>
    <w:rsid w:val="105D8CCC"/>
    <w:rsid w:val="1060F4B9"/>
    <w:rsid w:val="1087F9FE"/>
    <w:rsid w:val="109F7453"/>
    <w:rsid w:val="10B5E825"/>
    <w:rsid w:val="10D51486"/>
    <w:rsid w:val="10D896B2"/>
    <w:rsid w:val="11106F5B"/>
    <w:rsid w:val="11123A32"/>
    <w:rsid w:val="111FA6A2"/>
    <w:rsid w:val="112BC09B"/>
    <w:rsid w:val="113536CB"/>
    <w:rsid w:val="113947E7"/>
    <w:rsid w:val="11505D18"/>
    <w:rsid w:val="1150F93F"/>
    <w:rsid w:val="115B73CE"/>
    <w:rsid w:val="1161A783"/>
    <w:rsid w:val="11643A32"/>
    <w:rsid w:val="117887C2"/>
    <w:rsid w:val="119B6174"/>
    <w:rsid w:val="11A0F6A2"/>
    <w:rsid w:val="11A1F7E4"/>
    <w:rsid w:val="11B799D7"/>
    <w:rsid w:val="11B91F5F"/>
    <w:rsid w:val="11C85215"/>
    <w:rsid w:val="11CC0951"/>
    <w:rsid w:val="11D41800"/>
    <w:rsid w:val="11D62A29"/>
    <w:rsid w:val="11EBD78D"/>
    <w:rsid w:val="11F294E1"/>
    <w:rsid w:val="12085B21"/>
    <w:rsid w:val="1208A108"/>
    <w:rsid w:val="121714AE"/>
    <w:rsid w:val="122E9E67"/>
    <w:rsid w:val="124D6429"/>
    <w:rsid w:val="125C2B1F"/>
    <w:rsid w:val="12669E36"/>
    <w:rsid w:val="1272E855"/>
    <w:rsid w:val="128391BD"/>
    <w:rsid w:val="12A98BBC"/>
    <w:rsid w:val="12AABC27"/>
    <w:rsid w:val="12AE2898"/>
    <w:rsid w:val="12B36378"/>
    <w:rsid w:val="12D07A99"/>
    <w:rsid w:val="12D4F2A9"/>
    <w:rsid w:val="12E0F884"/>
    <w:rsid w:val="12E70723"/>
    <w:rsid w:val="130C6461"/>
    <w:rsid w:val="131C0714"/>
    <w:rsid w:val="13334268"/>
    <w:rsid w:val="13341B7C"/>
    <w:rsid w:val="13346F95"/>
    <w:rsid w:val="1341C35F"/>
    <w:rsid w:val="13421B2F"/>
    <w:rsid w:val="1351688C"/>
    <w:rsid w:val="1356CC1F"/>
    <w:rsid w:val="136AC800"/>
    <w:rsid w:val="1370E349"/>
    <w:rsid w:val="13773098"/>
    <w:rsid w:val="13881FDB"/>
    <w:rsid w:val="138A2D53"/>
    <w:rsid w:val="138EDE55"/>
    <w:rsid w:val="139DE362"/>
    <w:rsid w:val="13A8D3DF"/>
    <w:rsid w:val="13C49CA5"/>
    <w:rsid w:val="13E83125"/>
    <w:rsid w:val="140D471B"/>
    <w:rsid w:val="14268C71"/>
    <w:rsid w:val="142897FD"/>
    <w:rsid w:val="142EC18A"/>
    <w:rsid w:val="1438BA85"/>
    <w:rsid w:val="145789F6"/>
    <w:rsid w:val="146D4741"/>
    <w:rsid w:val="147CCABF"/>
    <w:rsid w:val="148CE43D"/>
    <w:rsid w:val="14ABC49E"/>
    <w:rsid w:val="14AC0871"/>
    <w:rsid w:val="14C538C2"/>
    <w:rsid w:val="14DDC0B8"/>
    <w:rsid w:val="14E26EAE"/>
    <w:rsid w:val="14F3CA94"/>
    <w:rsid w:val="14F932D7"/>
    <w:rsid w:val="14FC5402"/>
    <w:rsid w:val="150D538D"/>
    <w:rsid w:val="152063EF"/>
    <w:rsid w:val="156F2E94"/>
    <w:rsid w:val="157F89F2"/>
    <w:rsid w:val="15AE4B94"/>
    <w:rsid w:val="15AF33D0"/>
    <w:rsid w:val="15E3D479"/>
    <w:rsid w:val="15E477FF"/>
    <w:rsid w:val="15FD39A0"/>
    <w:rsid w:val="16025F61"/>
    <w:rsid w:val="16041F2E"/>
    <w:rsid w:val="16096E71"/>
    <w:rsid w:val="160A6F9A"/>
    <w:rsid w:val="16114B4F"/>
    <w:rsid w:val="16363802"/>
    <w:rsid w:val="163E3985"/>
    <w:rsid w:val="164A832D"/>
    <w:rsid w:val="1656A57C"/>
    <w:rsid w:val="167B38C0"/>
    <w:rsid w:val="167DCD9F"/>
    <w:rsid w:val="1680B63F"/>
    <w:rsid w:val="1685898D"/>
    <w:rsid w:val="1692A1E0"/>
    <w:rsid w:val="16B1F8FE"/>
    <w:rsid w:val="16BA3B54"/>
    <w:rsid w:val="16C3FB0D"/>
    <w:rsid w:val="16C9FBAD"/>
    <w:rsid w:val="16CAE5C4"/>
    <w:rsid w:val="16CC3F1D"/>
    <w:rsid w:val="16ED5660"/>
    <w:rsid w:val="16FE6F96"/>
    <w:rsid w:val="170259EA"/>
    <w:rsid w:val="17102121"/>
    <w:rsid w:val="1717E78D"/>
    <w:rsid w:val="1726A82A"/>
    <w:rsid w:val="173E55C5"/>
    <w:rsid w:val="17415372"/>
    <w:rsid w:val="17498606"/>
    <w:rsid w:val="175FD46E"/>
    <w:rsid w:val="176C0E39"/>
    <w:rsid w:val="17702A85"/>
    <w:rsid w:val="177951C2"/>
    <w:rsid w:val="17911600"/>
    <w:rsid w:val="1793BAA0"/>
    <w:rsid w:val="179BF3BF"/>
    <w:rsid w:val="17A67D13"/>
    <w:rsid w:val="17B5124D"/>
    <w:rsid w:val="17C0A714"/>
    <w:rsid w:val="17C43BF7"/>
    <w:rsid w:val="17EB0919"/>
    <w:rsid w:val="180CA1D4"/>
    <w:rsid w:val="18160A21"/>
    <w:rsid w:val="181B9ADC"/>
    <w:rsid w:val="183FE452"/>
    <w:rsid w:val="184C8689"/>
    <w:rsid w:val="184DF583"/>
    <w:rsid w:val="185F2765"/>
    <w:rsid w:val="186D3B48"/>
    <w:rsid w:val="18707F2D"/>
    <w:rsid w:val="187CD6C0"/>
    <w:rsid w:val="188973A8"/>
    <w:rsid w:val="18930989"/>
    <w:rsid w:val="18976C77"/>
    <w:rsid w:val="18C4EDDC"/>
    <w:rsid w:val="18E29D9C"/>
    <w:rsid w:val="18FB2B6C"/>
    <w:rsid w:val="190A1489"/>
    <w:rsid w:val="191E6587"/>
    <w:rsid w:val="1920E822"/>
    <w:rsid w:val="19234C64"/>
    <w:rsid w:val="1924CFA2"/>
    <w:rsid w:val="193757C4"/>
    <w:rsid w:val="1938B1A5"/>
    <w:rsid w:val="19394580"/>
    <w:rsid w:val="195957FA"/>
    <w:rsid w:val="195D32E5"/>
    <w:rsid w:val="1964BE93"/>
    <w:rsid w:val="19660668"/>
    <w:rsid w:val="196E042B"/>
    <w:rsid w:val="198D5C40"/>
    <w:rsid w:val="199768B1"/>
    <w:rsid w:val="1998F41A"/>
    <w:rsid w:val="199CBD8E"/>
    <w:rsid w:val="19BD9926"/>
    <w:rsid w:val="19C209B4"/>
    <w:rsid w:val="19D67E07"/>
    <w:rsid w:val="19E14EE6"/>
    <w:rsid w:val="19E68187"/>
    <w:rsid w:val="1A009D90"/>
    <w:rsid w:val="1A0D7775"/>
    <w:rsid w:val="1A303C5B"/>
    <w:rsid w:val="1A335CF0"/>
    <w:rsid w:val="1A3A11EB"/>
    <w:rsid w:val="1A4215A9"/>
    <w:rsid w:val="1A489893"/>
    <w:rsid w:val="1A6756AB"/>
    <w:rsid w:val="1A7B89E6"/>
    <w:rsid w:val="1A7CEC93"/>
    <w:rsid w:val="1A83B11E"/>
    <w:rsid w:val="1A9201D2"/>
    <w:rsid w:val="1A95ABAD"/>
    <w:rsid w:val="1A97E8A2"/>
    <w:rsid w:val="1AD49760"/>
    <w:rsid w:val="1AEB2016"/>
    <w:rsid w:val="1B481CC5"/>
    <w:rsid w:val="1B5E46E4"/>
    <w:rsid w:val="1B5F476F"/>
    <w:rsid w:val="1B66C6ED"/>
    <w:rsid w:val="1B6B7441"/>
    <w:rsid w:val="1B6E7F5C"/>
    <w:rsid w:val="1B79CC32"/>
    <w:rsid w:val="1B7B54DC"/>
    <w:rsid w:val="1B7E0737"/>
    <w:rsid w:val="1B8300FB"/>
    <w:rsid w:val="1B8E4124"/>
    <w:rsid w:val="1B955717"/>
    <w:rsid w:val="1B974DC6"/>
    <w:rsid w:val="1B9951F7"/>
    <w:rsid w:val="1B9E6120"/>
    <w:rsid w:val="1BA76644"/>
    <w:rsid w:val="1BAAEED3"/>
    <w:rsid w:val="1BADE7CD"/>
    <w:rsid w:val="1BB0EEA6"/>
    <w:rsid w:val="1BB35DDE"/>
    <w:rsid w:val="1BB4781E"/>
    <w:rsid w:val="1BB771D7"/>
    <w:rsid w:val="1BBD76AF"/>
    <w:rsid w:val="1BC4B7B9"/>
    <w:rsid w:val="1BC566D3"/>
    <w:rsid w:val="1BCD0383"/>
    <w:rsid w:val="1BCDE14F"/>
    <w:rsid w:val="1BE202E9"/>
    <w:rsid w:val="1BFE7AAC"/>
    <w:rsid w:val="1C0CFFEB"/>
    <w:rsid w:val="1C466493"/>
    <w:rsid w:val="1C5B38D7"/>
    <w:rsid w:val="1C5F5E82"/>
    <w:rsid w:val="1C640F59"/>
    <w:rsid w:val="1C79780A"/>
    <w:rsid w:val="1C82C06E"/>
    <w:rsid w:val="1C89359F"/>
    <w:rsid w:val="1C91F82C"/>
    <w:rsid w:val="1C95982D"/>
    <w:rsid w:val="1CBAF546"/>
    <w:rsid w:val="1CBF14F9"/>
    <w:rsid w:val="1CCD3435"/>
    <w:rsid w:val="1CCDA88C"/>
    <w:rsid w:val="1CE46425"/>
    <w:rsid w:val="1CE53FE3"/>
    <w:rsid w:val="1CFA2D98"/>
    <w:rsid w:val="1D15CEB8"/>
    <w:rsid w:val="1D15FA53"/>
    <w:rsid w:val="1D27B438"/>
    <w:rsid w:val="1D29E92A"/>
    <w:rsid w:val="1D3918DA"/>
    <w:rsid w:val="1D523FF7"/>
    <w:rsid w:val="1D563387"/>
    <w:rsid w:val="1D57DE7A"/>
    <w:rsid w:val="1D5EF762"/>
    <w:rsid w:val="1D605F88"/>
    <w:rsid w:val="1D74F9CF"/>
    <w:rsid w:val="1D923B78"/>
    <w:rsid w:val="1DA291BF"/>
    <w:rsid w:val="1DA955B7"/>
    <w:rsid w:val="1DBF81ED"/>
    <w:rsid w:val="1DC596C5"/>
    <w:rsid w:val="1DE00365"/>
    <w:rsid w:val="1DFEA086"/>
    <w:rsid w:val="1E1ACE85"/>
    <w:rsid w:val="1E34F52A"/>
    <w:rsid w:val="1E39C25A"/>
    <w:rsid w:val="1E3BADDE"/>
    <w:rsid w:val="1E3C0964"/>
    <w:rsid w:val="1E49AF03"/>
    <w:rsid w:val="1E4A63CA"/>
    <w:rsid w:val="1E61B886"/>
    <w:rsid w:val="1E7FD1EE"/>
    <w:rsid w:val="1EA75EF9"/>
    <w:rsid w:val="1EB44AC1"/>
    <w:rsid w:val="1EB9F35D"/>
    <w:rsid w:val="1EC212F9"/>
    <w:rsid w:val="1ECE6DC5"/>
    <w:rsid w:val="1ED43495"/>
    <w:rsid w:val="1ED68AD6"/>
    <w:rsid w:val="1EF3F5AD"/>
    <w:rsid w:val="1EFFB117"/>
    <w:rsid w:val="1F0CF5F0"/>
    <w:rsid w:val="1F0F5B03"/>
    <w:rsid w:val="1F119626"/>
    <w:rsid w:val="1F133AC3"/>
    <w:rsid w:val="1F154072"/>
    <w:rsid w:val="1F32552E"/>
    <w:rsid w:val="1F35C972"/>
    <w:rsid w:val="1F3A64FD"/>
    <w:rsid w:val="1F3AA63A"/>
    <w:rsid w:val="1F5895D5"/>
    <w:rsid w:val="1F8FE52A"/>
    <w:rsid w:val="1F9A8CFF"/>
    <w:rsid w:val="1F9DDBEA"/>
    <w:rsid w:val="1FA55575"/>
    <w:rsid w:val="1FBBC635"/>
    <w:rsid w:val="1FBF76EC"/>
    <w:rsid w:val="1FC8FDC1"/>
    <w:rsid w:val="1FCF7494"/>
    <w:rsid w:val="1FD3DC75"/>
    <w:rsid w:val="1FF0152C"/>
    <w:rsid w:val="20044D9D"/>
    <w:rsid w:val="2009EE15"/>
    <w:rsid w:val="20108971"/>
    <w:rsid w:val="202672A3"/>
    <w:rsid w:val="202BA863"/>
    <w:rsid w:val="202CD24E"/>
    <w:rsid w:val="202E4215"/>
    <w:rsid w:val="2034E9E2"/>
    <w:rsid w:val="20366916"/>
    <w:rsid w:val="20478014"/>
    <w:rsid w:val="20558DBB"/>
    <w:rsid w:val="205DCDEB"/>
    <w:rsid w:val="205DDF9C"/>
    <w:rsid w:val="206D91D0"/>
    <w:rsid w:val="2082A8D0"/>
    <w:rsid w:val="20FA4ECF"/>
    <w:rsid w:val="20FE5612"/>
    <w:rsid w:val="2100C163"/>
    <w:rsid w:val="21676DEC"/>
    <w:rsid w:val="21898C30"/>
    <w:rsid w:val="2189D245"/>
    <w:rsid w:val="21C078AA"/>
    <w:rsid w:val="21D8AC25"/>
    <w:rsid w:val="21E73C61"/>
    <w:rsid w:val="21EEFFBE"/>
    <w:rsid w:val="220881F5"/>
    <w:rsid w:val="221FE1B9"/>
    <w:rsid w:val="223DD081"/>
    <w:rsid w:val="2258BB99"/>
    <w:rsid w:val="225D91F8"/>
    <w:rsid w:val="22739774"/>
    <w:rsid w:val="22785656"/>
    <w:rsid w:val="2279B814"/>
    <w:rsid w:val="2280CF50"/>
    <w:rsid w:val="22877E1E"/>
    <w:rsid w:val="22888117"/>
    <w:rsid w:val="228EB462"/>
    <w:rsid w:val="22AB7CE0"/>
    <w:rsid w:val="22ABBE99"/>
    <w:rsid w:val="22AEDA45"/>
    <w:rsid w:val="22B01FD4"/>
    <w:rsid w:val="22BDDFDE"/>
    <w:rsid w:val="22D57640"/>
    <w:rsid w:val="22EDCDB2"/>
    <w:rsid w:val="230C2959"/>
    <w:rsid w:val="231B75DD"/>
    <w:rsid w:val="232401A7"/>
    <w:rsid w:val="23302D6F"/>
    <w:rsid w:val="2365A8EE"/>
    <w:rsid w:val="23802816"/>
    <w:rsid w:val="23A348C3"/>
    <w:rsid w:val="23B837AF"/>
    <w:rsid w:val="23B9F698"/>
    <w:rsid w:val="23BDC50D"/>
    <w:rsid w:val="23CFC752"/>
    <w:rsid w:val="23D87E2A"/>
    <w:rsid w:val="23EA2C39"/>
    <w:rsid w:val="23FE089E"/>
    <w:rsid w:val="24075559"/>
    <w:rsid w:val="241EE421"/>
    <w:rsid w:val="24271F52"/>
    <w:rsid w:val="242D976E"/>
    <w:rsid w:val="243A61F9"/>
    <w:rsid w:val="2441AA5E"/>
    <w:rsid w:val="244EA942"/>
    <w:rsid w:val="2450E06B"/>
    <w:rsid w:val="24609749"/>
    <w:rsid w:val="24685A1D"/>
    <w:rsid w:val="2487B0DE"/>
    <w:rsid w:val="249BE5E5"/>
    <w:rsid w:val="24A4474A"/>
    <w:rsid w:val="24AB948F"/>
    <w:rsid w:val="24AB9EBA"/>
    <w:rsid w:val="24ACA10B"/>
    <w:rsid w:val="24C49860"/>
    <w:rsid w:val="24CA212C"/>
    <w:rsid w:val="24CA390C"/>
    <w:rsid w:val="24CB3FE6"/>
    <w:rsid w:val="24DC690B"/>
    <w:rsid w:val="24FCED35"/>
    <w:rsid w:val="2501B056"/>
    <w:rsid w:val="25157DD7"/>
    <w:rsid w:val="251BD408"/>
    <w:rsid w:val="25243C03"/>
    <w:rsid w:val="2525F39E"/>
    <w:rsid w:val="252A3663"/>
    <w:rsid w:val="2542CF12"/>
    <w:rsid w:val="2555A024"/>
    <w:rsid w:val="255B3409"/>
    <w:rsid w:val="2560A6E3"/>
    <w:rsid w:val="2563644E"/>
    <w:rsid w:val="2578BFE7"/>
    <w:rsid w:val="259D8B68"/>
    <w:rsid w:val="25A7FEE0"/>
    <w:rsid w:val="25AC4C15"/>
    <w:rsid w:val="25B939EA"/>
    <w:rsid w:val="25BB8A08"/>
    <w:rsid w:val="25D2F6A9"/>
    <w:rsid w:val="261EE92F"/>
    <w:rsid w:val="2620D70B"/>
    <w:rsid w:val="2632F87A"/>
    <w:rsid w:val="263F865E"/>
    <w:rsid w:val="264CF7A4"/>
    <w:rsid w:val="2659DED1"/>
    <w:rsid w:val="2667CCE5"/>
    <w:rsid w:val="266EFB85"/>
    <w:rsid w:val="26730BDD"/>
    <w:rsid w:val="2678FB40"/>
    <w:rsid w:val="267DEEC8"/>
    <w:rsid w:val="268F7B9A"/>
    <w:rsid w:val="26A91670"/>
    <w:rsid w:val="26B4426F"/>
    <w:rsid w:val="26C1A3A8"/>
    <w:rsid w:val="26C361A5"/>
    <w:rsid w:val="26CFD27C"/>
    <w:rsid w:val="26E25A9C"/>
    <w:rsid w:val="26E9D15C"/>
    <w:rsid w:val="26FD6AAD"/>
    <w:rsid w:val="270E1DBC"/>
    <w:rsid w:val="2720AD05"/>
    <w:rsid w:val="27238C5A"/>
    <w:rsid w:val="273CC9BF"/>
    <w:rsid w:val="2745CBC2"/>
    <w:rsid w:val="274C213D"/>
    <w:rsid w:val="2761B34D"/>
    <w:rsid w:val="27747706"/>
    <w:rsid w:val="278218FC"/>
    <w:rsid w:val="278597AE"/>
    <w:rsid w:val="27A45B82"/>
    <w:rsid w:val="27C0F1CE"/>
    <w:rsid w:val="27C555B1"/>
    <w:rsid w:val="27C6916E"/>
    <w:rsid w:val="27DFBB7F"/>
    <w:rsid w:val="27FAB1B8"/>
    <w:rsid w:val="27FEAA1B"/>
    <w:rsid w:val="280051DF"/>
    <w:rsid w:val="281D7377"/>
    <w:rsid w:val="28290F2E"/>
    <w:rsid w:val="2839E8B8"/>
    <w:rsid w:val="28698CF7"/>
    <w:rsid w:val="2877F99F"/>
    <w:rsid w:val="28782388"/>
    <w:rsid w:val="287AFBD9"/>
    <w:rsid w:val="2893DE2B"/>
    <w:rsid w:val="28A9B49C"/>
    <w:rsid w:val="28B5244B"/>
    <w:rsid w:val="28B5F421"/>
    <w:rsid w:val="28C2A783"/>
    <w:rsid w:val="28CA52F9"/>
    <w:rsid w:val="28CF1D4C"/>
    <w:rsid w:val="28D1DAE8"/>
    <w:rsid w:val="28F029E6"/>
    <w:rsid w:val="28F1BAEE"/>
    <w:rsid w:val="28FFD4A2"/>
    <w:rsid w:val="290043FD"/>
    <w:rsid w:val="290AE632"/>
    <w:rsid w:val="290DF09A"/>
    <w:rsid w:val="293577CF"/>
    <w:rsid w:val="2949E2F4"/>
    <w:rsid w:val="297531ED"/>
    <w:rsid w:val="297E9B34"/>
    <w:rsid w:val="298CA921"/>
    <w:rsid w:val="299F2563"/>
    <w:rsid w:val="29A3050C"/>
    <w:rsid w:val="29B7D5B9"/>
    <w:rsid w:val="29D46198"/>
    <w:rsid w:val="29D5038B"/>
    <w:rsid w:val="29EF16A5"/>
    <w:rsid w:val="2A098B59"/>
    <w:rsid w:val="2A3E5582"/>
    <w:rsid w:val="2A3F85F4"/>
    <w:rsid w:val="2A4D8346"/>
    <w:rsid w:val="2A59E8CC"/>
    <w:rsid w:val="2A6A8490"/>
    <w:rsid w:val="2A792A87"/>
    <w:rsid w:val="2A7EF867"/>
    <w:rsid w:val="2A811A03"/>
    <w:rsid w:val="2A93FAE3"/>
    <w:rsid w:val="2ABDB51E"/>
    <w:rsid w:val="2ABE060A"/>
    <w:rsid w:val="2AC6D64C"/>
    <w:rsid w:val="2ACA6692"/>
    <w:rsid w:val="2AD24A40"/>
    <w:rsid w:val="2AE345F0"/>
    <w:rsid w:val="2AFFDDD8"/>
    <w:rsid w:val="2B090649"/>
    <w:rsid w:val="2B110942"/>
    <w:rsid w:val="2B27B197"/>
    <w:rsid w:val="2B461FA5"/>
    <w:rsid w:val="2B49C13B"/>
    <w:rsid w:val="2B4C3CCA"/>
    <w:rsid w:val="2B5D551A"/>
    <w:rsid w:val="2B6DE35D"/>
    <w:rsid w:val="2B74863B"/>
    <w:rsid w:val="2B818B3B"/>
    <w:rsid w:val="2B916410"/>
    <w:rsid w:val="2B980DA1"/>
    <w:rsid w:val="2BA15ED8"/>
    <w:rsid w:val="2BB7E17C"/>
    <w:rsid w:val="2BDAA7BA"/>
    <w:rsid w:val="2BEB04D0"/>
    <w:rsid w:val="2BEDA64B"/>
    <w:rsid w:val="2BFB8199"/>
    <w:rsid w:val="2C2C0761"/>
    <w:rsid w:val="2C2DB363"/>
    <w:rsid w:val="2C32FF0C"/>
    <w:rsid w:val="2C381A97"/>
    <w:rsid w:val="2C4460EE"/>
    <w:rsid w:val="2C48DE5B"/>
    <w:rsid w:val="2C4ADDEA"/>
    <w:rsid w:val="2C63895E"/>
    <w:rsid w:val="2C63DDC7"/>
    <w:rsid w:val="2C80E3BD"/>
    <w:rsid w:val="2C835211"/>
    <w:rsid w:val="2C8F3582"/>
    <w:rsid w:val="2C903A49"/>
    <w:rsid w:val="2C95648A"/>
    <w:rsid w:val="2CED55E3"/>
    <w:rsid w:val="2CEDD568"/>
    <w:rsid w:val="2CF050DF"/>
    <w:rsid w:val="2D01068C"/>
    <w:rsid w:val="2D07E21F"/>
    <w:rsid w:val="2D0AA9E1"/>
    <w:rsid w:val="2D0EB588"/>
    <w:rsid w:val="2D142BAC"/>
    <w:rsid w:val="2D353BB2"/>
    <w:rsid w:val="2D3654FB"/>
    <w:rsid w:val="2D3D992F"/>
    <w:rsid w:val="2D710509"/>
    <w:rsid w:val="2D894A9A"/>
    <w:rsid w:val="2D903218"/>
    <w:rsid w:val="2D9751A1"/>
    <w:rsid w:val="2D98E9B6"/>
    <w:rsid w:val="2D9995E6"/>
    <w:rsid w:val="2DB3EC34"/>
    <w:rsid w:val="2DD6330F"/>
    <w:rsid w:val="2DE87C50"/>
    <w:rsid w:val="2DF172CD"/>
    <w:rsid w:val="2DF4365C"/>
    <w:rsid w:val="2E0A94E2"/>
    <w:rsid w:val="2E34C6C7"/>
    <w:rsid w:val="2E473114"/>
    <w:rsid w:val="2E4FBCF1"/>
    <w:rsid w:val="2E615682"/>
    <w:rsid w:val="2E760726"/>
    <w:rsid w:val="2E7639BD"/>
    <w:rsid w:val="2E7AFC0B"/>
    <w:rsid w:val="2E7CF09E"/>
    <w:rsid w:val="2E955B09"/>
    <w:rsid w:val="2EBD1820"/>
    <w:rsid w:val="2EE13040"/>
    <w:rsid w:val="2EE405D0"/>
    <w:rsid w:val="2EE959B1"/>
    <w:rsid w:val="2EE9EC63"/>
    <w:rsid w:val="2EF28AF9"/>
    <w:rsid w:val="2F02494E"/>
    <w:rsid w:val="2F0C2DBC"/>
    <w:rsid w:val="2F0F52B9"/>
    <w:rsid w:val="2F10EAE2"/>
    <w:rsid w:val="2F179A4E"/>
    <w:rsid w:val="2F2592FC"/>
    <w:rsid w:val="2F2CCDAE"/>
    <w:rsid w:val="2F3C45FF"/>
    <w:rsid w:val="2F3D2B97"/>
    <w:rsid w:val="2F846FAF"/>
    <w:rsid w:val="2F84F71B"/>
    <w:rsid w:val="2F8514C7"/>
    <w:rsid w:val="2F9128F6"/>
    <w:rsid w:val="2F9857FF"/>
    <w:rsid w:val="2FA7A3B7"/>
    <w:rsid w:val="2FC06672"/>
    <w:rsid w:val="2FD69F46"/>
    <w:rsid w:val="2FEEB092"/>
    <w:rsid w:val="30096A32"/>
    <w:rsid w:val="301884AD"/>
    <w:rsid w:val="301AD7FE"/>
    <w:rsid w:val="301D0B2E"/>
    <w:rsid w:val="303C446A"/>
    <w:rsid w:val="303EE8BF"/>
    <w:rsid w:val="304B2CEA"/>
    <w:rsid w:val="30597725"/>
    <w:rsid w:val="30660F85"/>
    <w:rsid w:val="30662F6F"/>
    <w:rsid w:val="307039E6"/>
    <w:rsid w:val="30766528"/>
    <w:rsid w:val="308EC6AF"/>
    <w:rsid w:val="3090FCCE"/>
    <w:rsid w:val="30B529A1"/>
    <w:rsid w:val="30BD94D5"/>
    <w:rsid w:val="30C62F43"/>
    <w:rsid w:val="30CA0EC8"/>
    <w:rsid w:val="30D5FA4D"/>
    <w:rsid w:val="30D6A771"/>
    <w:rsid w:val="30EFDF6E"/>
    <w:rsid w:val="310991C4"/>
    <w:rsid w:val="310A3A9A"/>
    <w:rsid w:val="311BD618"/>
    <w:rsid w:val="3122D6E0"/>
    <w:rsid w:val="31247170"/>
    <w:rsid w:val="312EDDC5"/>
    <w:rsid w:val="3131E405"/>
    <w:rsid w:val="31380E1D"/>
    <w:rsid w:val="31436F3C"/>
    <w:rsid w:val="31463C7B"/>
    <w:rsid w:val="314F396F"/>
    <w:rsid w:val="3153E644"/>
    <w:rsid w:val="31564081"/>
    <w:rsid w:val="3159F87A"/>
    <w:rsid w:val="315A58CE"/>
    <w:rsid w:val="3160753D"/>
    <w:rsid w:val="317B9E30"/>
    <w:rsid w:val="317F2254"/>
    <w:rsid w:val="31899426"/>
    <w:rsid w:val="318C8F8D"/>
    <w:rsid w:val="318EFBC1"/>
    <w:rsid w:val="31A6C365"/>
    <w:rsid w:val="31B71519"/>
    <w:rsid w:val="31B7C7F7"/>
    <w:rsid w:val="31C65327"/>
    <w:rsid w:val="31D65538"/>
    <w:rsid w:val="31F35032"/>
    <w:rsid w:val="320D80B1"/>
    <w:rsid w:val="3214BABB"/>
    <w:rsid w:val="32175978"/>
    <w:rsid w:val="321921AC"/>
    <w:rsid w:val="321DF0C3"/>
    <w:rsid w:val="322D32F3"/>
    <w:rsid w:val="322EECD8"/>
    <w:rsid w:val="3249245C"/>
    <w:rsid w:val="324A495D"/>
    <w:rsid w:val="324BD59E"/>
    <w:rsid w:val="327FAE3C"/>
    <w:rsid w:val="328F12D8"/>
    <w:rsid w:val="3292DC6B"/>
    <w:rsid w:val="32A1CD38"/>
    <w:rsid w:val="32C0672A"/>
    <w:rsid w:val="32C2C8F1"/>
    <w:rsid w:val="32DA7449"/>
    <w:rsid w:val="32DC6940"/>
    <w:rsid w:val="32EFD828"/>
    <w:rsid w:val="32F32983"/>
    <w:rsid w:val="32F437E2"/>
    <w:rsid w:val="3302E0EC"/>
    <w:rsid w:val="333109F6"/>
    <w:rsid w:val="333C5689"/>
    <w:rsid w:val="334777D9"/>
    <w:rsid w:val="334B20DA"/>
    <w:rsid w:val="33565D56"/>
    <w:rsid w:val="335762FE"/>
    <w:rsid w:val="33652F87"/>
    <w:rsid w:val="336F414A"/>
    <w:rsid w:val="337AC53E"/>
    <w:rsid w:val="337D199B"/>
    <w:rsid w:val="338CEDD6"/>
    <w:rsid w:val="33965FE2"/>
    <w:rsid w:val="3399C927"/>
    <w:rsid w:val="339B3072"/>
    <w:rsid w:val="33B737DC"/>
    <w:rsid w:val="33CED02A"/>
    <w:rsid w:val="33D2AE8F"/>
    <w:rsid w:val="33EA2A20"/>
    <w:rsid w:val="33F8B574"/>
    <w:rsid w:val="33F8CCE3"/>
    <w:rsid w:val="341CEC72"/>
    <w:rsid w:val="3425D791"/>
    <w:rsid w:val="344587C2"/>
    <w:rsid w:val="34621159"/>
    <w:rsid w:val="34814784"/>
    <w:rsid w:val="3497C1AF"/>
    <w:rsid w:val="34A06608"/>
    <w:rsid w:val="34A0A702"/>
    <w:rsid w:val="34BC8DD2"/>
    <w:rsid w:val="34CA1B08"/>
    <w:rsid w:val="34F5B27A"/>
    <w:rsid w:val="34FF580C"/>
    <w:rsid w:val="3500A798"/>
    <w:rsid w:val="35045B63"/>
    <w:rsid w:val="351F4B7E"/>
    <w:rsid w:val="35308E72"/>
    <w:rsid w:val="353FE2AE"/>
    <w:rsid w:val="356DE303"/>
    <w:rsid w:val="35860437"/>
    <w:rsid w:val="35A88A9F"/>
    <w:rsid w:val="35B1CE9B"/>
    <w:rsid w:val="35CEDDE3"/>
    <w:rsid w:val="35D2C419"/>
    <w:rsid w:val="35D852D3"/>
    <w:rsid w:val="35E4C567"/>
    <w:rsid w:val="360F78D6"/>
    <w:rsid w:val="3623CEEB"/>
    <w:rsid w:val="36474D06"/>
    <w:rsid w:val="36498673"/>
    <w:rsid w:val="364C91DF"/>
    <w:rsid w:val="3652A46D"/>
    <w:rsid w:val="3671393F"/>
    <w:rsid w:val="368FB6C6"/>
    <w:rsid w:val="36B25C6C"/>
    <w:rsid w:val="36BA8660"/>
    <w:rsid w:val="36C12433"/>
    <w:rsid w:val="36C6CAF7"/>
    <w:rsid w:val="36EAE45C"/>
    <w:rsid w:val="36EFAD2C"/>
    <w:rsid w:val="36F0DEFA"/>
    <w:rsid w:val="3703AD85"/>
    <w:rsid w:val="370D2542"/>
    <w:rsid w:val="3740D3E8"/>
    <w:rsid w:val="374AC713"/>
    <w:rsid w:val="374B3B10"/>
    <w:rsid w:val="376E5AC5"/>
    <w:rsid w:val="378BD6D7"/>
    <w:rsid w:val="3792280F"/>
    <w:rsid w:val="379CD8BA"/>
    <w:rsid w:val="37B4ADD7"/>
    <w:rsid w:val="37D5C54E"/>
    <w:rsid w:val="37F98618"/>
    <w:rsid w:val="37FDF2D7"/>
    <w:rsid w:val="380CA608"/>
    <w:rsid w:val="380FB788"/>
    <w:rsid w:val="381A2E2B"/>
    <w:rsid w:val="382DA8B5"/>
    <w:rsid w:val="3872CCBE"/>
    <w:rsid w:val="388DAA41"/>
    <w:rsid w:val="389519F5"/>
    <w:rsid w:val="38A44D59"/>
    <w:rsid w:val="38A4D9C1"/>
    <w:rsid w:val="38AAE0A9"/>
    <w:rsid w:val="38AD3BA6"/>
    <w:rsid w:val="38C13131"/>
    <w:rsid w:val="38D4E060"/>
    <w:rsid w:val="38DF3860"/>
    <w:rsid w:val="38E0843C"/>
    <w:rsid w:val="390EA324"/>
    <w:rsid w:val="391FE7D5"/>
    <w:rsid w:val="3940465A"/>
    <w:rsid w:val="39430C5C"/>
    <w:rsid w:val="39436D2C"/>
    <w:rsid w:val="39437BE6"/>
    <w:rsid w:val="395769EB"/>
    <w:rsid w:val="3978CBAD"/>
    <w:rsid w:val="397C7F1E"/>
    <w:rsid w:val="39C1ACA3"/>
    <w:rsid w:val="39C28E43"/>
    <w:rsid w:val="39CE96AA"/>
    <w:rsid w:val="39D877D6"/>
    <w:rsid w:val="39FB4055"/>
    <w:rsid w:val="39FDD34E"/>
    <w:rsid w:val="3A03590D"/>
    <w:rsid w:val="3A0D43BF"/>
    <w:rsid w:val="3A145F3A"/>
    <w:rsid w:val="3A14DF03"/>
    <w:rsid w:val="3A183385"/>
    <w:rsid w:val="3A22EE98"/>
    <w:rsid w:val="3A29A8B9"/>
    <w:rsid w:val="3A2DBEBF"/>
    <w:rsid w:val="3A51ABD6"/>
    <w:rsid w:val="3A57D86E"/>
    <w:rsid w:val="3A620901"/>
    <w:rsid w:val="3A7DBE13"/>
    <w:rsid w:val="3A9858FD"/>
    <w:rsid w:val="3AA99C65"/>
    <w:rsid w:val="3AAD0790"/>
    <w:rsid w:val="3ABFB53B"/>
    <w:rsid w:val="3AC3F9D1"/>
    <w:rsid w:val="3ACF4BEE"/>
    <w:rsid w:val="3AED4090"/>
    <w:rsid w:val="3B0A7ACA"/>
    <w:rsid w:val="3B0E2B10"/>
    <w:rsid w:val="3B125D20"/>
    <w:rsid w:val="3B1BF93A"/>
    <w:rsid w:val="3B23B706"/>
    <w:rsid w:val="3B2A1CE2"/>
    <w:rsid w:val="3B370572"/>
    <w:rsid w:val="3B4DC206"/>
    <w:rsid w:val="3B5FE957"/>
    <w:rsid w:val="3B5FF439"/>
    <w:rsid w:val="3B610594"/>
    <w:rsid w:val="3B6A01DE"/>
    <w:rsid w:val="3B93C393"/>
    <w:rsid w:val="3BA18DF2"/>
    <w:rsid w:val="3BD11D72"/>
    <w:rsid w:val="3BDE64B4"/>
    <w:rsid w:val="3BEA250C"/>
    <w:rsid w:val="3BEC860E"/>
    <w:rsid w:val="3BF29FB0"/>
    <w:rsid w:val="3C165D5D"/>
    <w:rsid w:val="3C18F807"/>
    <w:rsid w:val="3C3B4338"/>
    <w:rsid w:val="3C4A51C6"/>
    <w:rsid w:val="3C578C6E"/>
    <w:rsid w:val="3C5DA563"/>
    <w:rsid w:val="3C696D8B"/>
    <w:rsid w:val="3C7DF50C"/>
    <w:rsid w:val="3C80E87D"/>
    <w:rsid w:val="3C8ED87B"/>
    <w:rsid w:val="3C90F736"/>
    <w:rsid w:val="3C922117"/>
    <w:rsid w:val="3CEDD380"/>
    <w:rsid w:val="3CF71CE3"/>
    <w:rsid w:val="3CFC2535"/>
    <w:rsid w:val="3D117E15"/>
    <w:rsid w:val="3D1C9665"/>
    <w:rsid w:val="3D312F05"/>
    <w:rsid w:val="3D4E7200"/>
    <w:rsid w:val="3D528417"/>
    <w:rsid w:val="3D72A09A"/>
    <w:rsid w:val="3D801650"/>
    <w:rsid w:val="3D81F523"/>
    <w:rsid w:val="3D9CC4CA"/>
    <w:rsid w:val="3DB18CC9"/>
    <w:rsid w:val="3DC15FE3"/>
    <w:rsid w:val="3DC61802"/>
    <w:rsid w:val="3DD79320"/>
    <w:rsid w:val="3DE736DD"/>
    <w:rsid w:val="3DF6D02F"/>
    <w:rsid w:val="3DF9CE3D"/>
    <w:rsid w:val="3E04774C"/>
    <w:rsid w:val="3E06C2BD"/>
    <w:rsid w:val="3E08B01B"/>
    <w:rsid w:val="3E175E2D"/>
    <w:rsid w:val="3E293896"/>
    <w:rsid w:val="3E29A140"/>
    <w:rsid w:val="3E31771F"/>
    <w:rsid w:val="3E40738E"/>
    <w:rsid w:val="3E46D985"/>
    <w:rsid w:val="3E9E58CB"/>
    <w:rsid w:val="3EA43B1E"/>
    <w:rsid w:val="3EB7AD54"/>
    <w:rsid w:val="3EB92067"/>
    <w:rsid w:val="3EBCD9F5"/>
    <w:rsid w:val="3ED3F963"/>
    <w:rsid w:val="3EEAC8F5"/>
    <w:rsid w:val="3F016773"/>
    <w:rsid w:val="3F1F332B"/>
    <w:rsid w:val="3F20FBA8"/>
    <w:rsid w:val="3F234F3D"/>
    <w:rsid w:val="3F2E7198"/>
    <w:rsid w:val="3F304137"/>
    <w:rsid w:val="3F323944"/>
    <w:rsid w:val="3F32553F"/>
    <w:rsid w:val="3F37343C"/>
    <w:rsid w:val="3F3A47EB"/>
    <w:rsid w:val="3F3D3755"/>
    <w:rsid w:val="3F54037F"/>
    <w:rsid w:val="3F59440A"/>
    <w:rsid w:val="3F62142C"/>
    <w:rsid w:val="3F75AFF0"/>
    <w:rsid w:val="3F769EA1"/>
    <w:rsid w:val="3F8E170D"/>
    <w:rsid w:val="3FA92E8E"/>
    <w:rsid w:val="3FCB41D3"/>
    <w:rsid w:val="3FD7A649"/>
    <w:rsid w:val="3FFD9DAC"/>
    <w:rsid w:val="40033688"/>
    <w:rsid w:val="4010DCD3"/>
    <w:rsid w:val="40170FF9"/>
    <w:rsid w:val="40211EFD"/>
    <w:rsid w:val="40360A47"/>
    <w:rsid w:val="403B19DD"/>
    <w:rsid w:val="4040935B"/>
    <w:rsid w:val="404FE681"/>
    <w:rsid w:val="4064B82A"/>
    <w:rsid w:val="406FC12E"/>
    <w:rsid w:val="4070FF2C"/>
    <w:rsid w:val="407870BA"/>
    <w:rsid w:val="40A17975"/>
    <w:rsid w:val="40E1217D"/>
    <w:rsid w:val="40E6DFFF"/>
    <w:rsid w:val="40E8897E"/>
    <w:rsid w:val="40FDD61A"/>
    <w:rsid w:val="4108F324"/>
    <w:rsid w:val="411C8544"/>
    <w:rsid w:val="412B722E"/>
    <w:rsid w:val="41381E53"/>
    <w:rsid w:val="4161D365"/>
    <w:rsid w:val="41699460"/>
    <w:rsid w:val="4171EF32"/>
    <w:rsid w:val="4177BE09"/>
    <w:rsid w:val="417D1D65"/>
    <w:rsid w:val="419C871B"/>
    <w:rsid w:val="41AD729F"/>
    <w:rsid w:val="41B1154E"/>
    <w:rsid w:val="41BDEA47"/>
    <w:rsid w:val="41BE6485"/>
    <w:rsid w:val="41BFFAF5"/>
    <w:rsid w:val="41CD92F8"/>
    <w:rsid w:val="41EB807C"/>
    <w:rsid w:val="420231FE"/>
    <w:rsid w:val="423BC86E"/>
    <w:rsid w:val="424ECC87"/>
    <w:rsid w:val="4274E557"/>
    <w:rsid w:val="427CF612"/>
    <w:rsid w:val="42A60640"/>
    <w:rsid w:val="42C0D3E0"/>
    <w:rsid w:val="42C9C80B"/>
    <w:rsid w:val="42D18FC5"/>
    <w:rsid w:val="42E03AF3"/>
    <w:rsid w:val="42F1FE30"/>
    <w:rsid w:val="4307AE04"/>
    <w:rsid w:val="430B54FC"/>
    <w:rsid w:val="432371EA"/>
    <w:rsid w:val="43275494"/>
    <w:rsid w:val="4334E354"/>
    <w:rsid w:val="434176DC"/>
    <w:rsid w:val="434F0994"/>
    <w:rsid w:val="4352D669"/>
    <w:rsid w:val="4377B7CB"/>
    <w:rsid w:val="438B37B7"/>
    <w:rsid w:val="43A77B74"/>
    <w:rsid w:val="43BC013B"/>
    <w:rsid w:val="43D2AFCB"/>
    <w:rsid w:val="43F0B90F"/>
    <w:rsid w:val="43FB4BF1"/>
    <w:rsid w:val="440868FA"/>
    <w:rsid w:val="440897B1"/>
    <w:rsid w:val="441D729A"/>
    <w:rsid w:val="443048D1"/>
    <w:rsid w:val="443EF558"/>
    <w:rsid w:val="444402A5"/>
    <w:rsid w:val="44552D46"/>
    <w:rsid w:val="44776425"/>
    <w:rsid w:val="447A196E"/>
    <w:rsid w:val="447C37CF"/>
    <w:rsid w:val="448ABBBF"/>
    <w:rsid w:val="448E74DC"/>
    <w:rsid w:val="4494BE85"/>
    <w:rsid w:val="44AFE94A"/>
    <w:rsid w:val="44BB97CF"/>
    <w:rsid w:val="44DDD0E5"/>
    <w:rsid w:val="44ECAF43"/>
    <w:rsid w:val="44FEBD82"/>
    <w:rsid w:val="4500C807"/>
    <w:rsid w:val="4503C58C"/>
    <w:rsid w:val="4518FB93"/>
    <w:rsid w:val="451FC6F1"/>
    <w:rsid w:val="4542E307"/>
    <w:rsid w:val="45551A2C"/>
    <w:rsid w:val="4560C315"/>
    <w:rsid w:val="4563ED2A"/>
    <w:rsid w:val="4564CA9B"/>
    <w:rsid w:val="45693149"/>
    <w:rsid w:val="4573D1D3"/>
    <w:rsid w:val="45796864"/>
    <w:rsid w:val="458495F5"/>
    <w:rsid w:val="4585EB1F"/>
    <w:rsid w:val="459C5490"/>
    <w:rsid w:val="45A0F018"/>
    <w:rsid w:val="45A54EA8"/>
    <w:rsid w:val="45BAEB0C"/>
    <w:rsid w:val="45C4247C"/>
    <w:rsid w:val="45CCA462"/>
    <w:rsid w:val="45CDA56E"/>
    <w:rsid w:val="45DD64BC"/>
    <w:rsid w:val="45F57B26"/>
    <w:rsid w:val="4608A5B1"/>
    <w:rsid w:val="460D09E5"/>
    <w:rsid w:val="4611AB76"/>
    <w:rsid w:val="46493B46"/>
    <w:rsid w:val="464E981D"/>
    <w:rsid w:val="46561B3F"/>
    <w:rsid w:val="4660CC53"/>
    <w:rsid w:val="46C0D480"/>
    <w:rsid w:val="46CB4A36"/>
    <w:rsid w:val="46CC53E5"/>
    <w:rsid w:val="46EEC7D0"/>
    <w:rsid w:val="46F09D2E"/>
    <w:rsid w:val="46FA2602"/>
    <w:rsid w:val="470D0E98"/>
    <w:rsid w:val="4725CCB9"/>
    <w:rsid w:val="476B02FD"/>
    <w:rsid w:val="477342DB"/>
    <w:rsid w:val="478A228E"/>
    <w:rsid w:val="47910C7C"/>
    <w:rsid w:val="479ECD1F"/>
    <w:rsid w:val="47BF85D9"/>
    <w:rsid w:val="47C4E5A1"/>
    <w:rsid w:val="47E65773"/>
    <w:rsid w:val="47F00865"/>
    <w:rsid w:val="47F1E71F"/>
    <w:rsid w:val="47F49E81"/>
    <w:rsid w:val="4801A823"/>
    <w:rsid w:val="48060553"/>
    <w:rsid w:val="48269CF5"/>
    <w:rsid w:val="483B0BF3"/>
    <w:rsid w:val="484B53A6"/>
    <w:rsid w:val="48549F59"/>
    <w:rsid w:val="485C4859"/>
    <w:rsid w:val="485E67EE"/>
    <w:rsid w:val="486A051A"/>
    <w:rsid w:val="4871271E"/>
    <w:rsid w:val="487171D0"/>
    <w:rsid w:val="4899B7A8"/>
    <w:rsid w:val="489D3BE5"/>
    <w:rsid w:val="48A33AB2"/>
    <w:rsid w:val="48AF8EF9"/>
    <w:rsid w:val="48B26D99"/>
    <w:rsid w:val="48B7A81F"/>
    <w:rsid w:val="48C56F34"/>
    <w:rsid w:val="48D327F1"/>
    <w:rsid w:val="48EC8F71"/>
    <w:rsid w:val="48EE2687"/>
    <w:rsid w:val="4904550B"/>
    <w:rsid w:val="4922D97D"/>
    <w:rsid w:val="49352760"/>
    <w:rsid w:val="4937FF4D"/>
    <w:rsid w:val="4959F79F"/>
    <w:rsid w:val="4970546F"/>
    <w:rsid w:val="4975D81F"/>
    <w:rsid w:val="497F4E95"/>
    <w:rsid w:val="49A1B2CC"/>
    <w:rsid w:val="49B7E675"/>
    <w:rsid w:val="49C0E605"/>
    <w:rsid w:val="49C55FE9"/>
    <w:rsid w:val="49E665F5"/>
    <w:rsid w:val="49ECA681"/>
    <w:rsid w:val="4A03CC80"/>
    <w:rsid w:val="4A0A75FB"/>
    <w:rsid w:val="4A15D2B7"/>
    <w:rsid w:val="4A1A648E"/>
    <w:rsid w:val="4A26871F"/>
    <w:rsid w:val="4A340385"/>
    <w:rsid w:val="4A3D74F2"/>
    <w:rsid w:val="4A62B00B"/>
    <w:rsid w:val="4A8BAA1E"/>
    <w:rsid w:val="4AB0A97F"/>
    <w:rsid w:val="4AB97DA4"/>
    <w:rsid w:val="4ABB614E"/>
    <w:rsid w:val="4ABBBC5B"/>
    <w:rsid w:val="4ACB6EA0"/>
    <w:rsid w:val="4ACE1574"/>
    <w:rsid w:val="4AD49615"/>
    <w:rsid w:val="4AE27226"/>
    <w:rsid w:val="4AE98A5D"/>
    <w:rsid w:val="4B001D2E"/>
    <w:rsid w:val="4B31332A"/>
    <w:rsid w:val="4B745A84"/>
    <w:rsid w:val="4B8E0494"/>
    <w:rsid w:val="4B99B84B"/>
    <w:rsid w:val="4BA12B58"/>
    <w:rsid w:val="4BA143E9"/>
    <w:rsid w:val="4BA509BF"/>
    <w:rsid w:val="4BC51A23"/>
    <w:rsid w:val="4C0766CE"/>
    <w:rsid w:val="4C0A7191"/>
    <w:rsid w:val="4C178421"/>
    <w:rsid w:val="4C1A7B15"/>
    <w:rsid w:val="4C1E2E4A"/>
    <w:rsid w:val="4C65EF24"/>
    <w:rsid w:val="4C731922"/>
    <w:rsid w:val="4C746CC6"/>
    <w:rsid w:val="4CB6531F"/>
    <w:rsid w:val="4CC49E59"/>
    <w:rsid w:val="4CC6E147"/>
    <w:rsid w:val="4CD16014"/>
    <w:rsid w:val="4D25C3F2"/>
    <w:rsid w:val="4D281FC8"/>
    <w:rsid w:val="4D31B1D1"/>
    <w:rsid w:val="4D59C58A"/>
    <w:rsid w:val="4D627F8A"/>
    <w:rsid w:val="4D667C84"/>
    <w:rsid w:val="4D6703D3"/>
    <w:rsid w:val="4D6D5AFF"/>
    <w:rsid w:val="4D74A332"/>
    <w:rsid w:val="4D785E6E"/>
    <w:rsid w:val="4D7B03E3"/>
    <w:rsid w:val="4D82D4BB"/>
    <w:rsid w:val="4D84D7D8"/>
    <w:rsid w:val="4DBAB399"/>
    <w:rsid w:val="4DC43233"/>
    <w:rsid w:val="4DF926A9"/>
    <w:rsid w:val="4E190AAC"/>
    <w:rsid w:val="4E2A39EE"/>
    <w:rsid w:val="4E42D821"/>
    <w:rsid w:val="4E47216C"/>
    <w:rsid w:val="4E484465"/>
    <w:rsid w:val="4E584158"/>
    <w:rsid w:val="4E5B8516"/>
    <w:rsid w:val="4E5EE4B5"/>
    <w:rsid w:val="4E6ED4AF"/>
    <w:rsid w:val="4E7E7BF6"/>
    <w:rsid w:val="4E866535"/>
    <w:rsid w:val="4E9AEFE3"/>
    <w:rsid w:val="4EA0A577"/>
    <w:rsid w:val="4EB7BC2E"/>
    <w:rsid w:val="4EBFCE45"/>
    <w:rsid w:val="4EC4AE8F"/>
    <w:rsid w:val="4EDFF939"/>
    <w:rsid w:val="4F3673BD"/>
    <w:rsid w:val="4F3806AE"/>
    <w:rsid w:val="4F3B91D7"/>
    <w:rsid w:val="4F4B905A"/>
    <w:rsid w:val="4F615B45"/>
    <w:rsid w:val="4F6D5C15"/>
    <w:rsid w:val="4F78247F"/>
    <w:rsid w:val="4F787125"/>
    <w:rsid w:val="4F83B3AE"/>
    <w:rsid w:val="4F887290"/>
    <w:rsid w:val="4F8AFB62"/>
    <w:rsid w:val="4F8BCC8F"/>
    <w:rsid w:val="4F96AF11"/>
    <w:rsid w:val="4FA21A09"/>
    <w:rsid w:val="4FAF13A0"/>
    <w:rsid w:val="4FB62E48"/>
    <w:rsid w:val="50112BD3"/>
    <w:rsid w:val="5017FCE0"/>
    <w:rsid w:val="502F3C7D"/>
    <w:rsid w:val="5030F512"/>
    <w:rsid w:val="5033C61F"/>
    <w:rsid w:val="503C6732"/>
    <w:rsid w:val="5041388D"/>
    <w:rsid w:val="50587844"/>
    <w:rsid w:val="5064A903"/>
    <w:rsid w:val="508DF028"/>
    <w:rsid w:val="509B5C7D"/>
    <w:rsid w:val="50AC8428"/>
    <w:rsid w:val="50B4808A"/>
    <w:rsid w:val="50BB53A6"/>
    <w:rsid w:val="50BEEC33"/>
    <w:rsid w:val="5109FDE8"/>
    <w:rsid w:val="5114D97C"/>
    <w:rsid w:val="5117DC77"/>
    <w:rsid w:val="512110A2"/>
    <w:rsid w:val="51639FAB"/>
    <w:rsid w:val="5179F92C"/>
    <w:rsid w:val="5182DD67"/>
    <w:rsid w:val="518E367B"/>
    <w:rsid w:val="51AD0DC7"/>
    <w:rsid w:val="51B99F92"/>
    <w:rsid w:val="51F3A016"/>
    <w:rsid w:val="51FE092D"/>
    <w:rsid w:val="5245D252"/>
    <w:rsid w:val="524821AA"/>
    <w:rsid w:val="524AA292"/>
    <w:rsid w:val="525348A7"/>
    <w:rsid w:val="526E3EC1"/>
    <w:rsid w:val="52723DE1"/>
    <w:rsid w:val="52935784"/>
    <w:rsid w:val="52979137"/>
    <w:rsid w:val="52A1E8A1"/>
    <w:rsid w:val="52A23B74"/>
    <w:rsid w:val="52AC9016"/>
    <w:rsid w:val="52AEFE01"/>
    <w:rsid w:val="52B62822"/>
    <w:rsid w:val="52B9B28E"/>
    <w:rsid w:val="52C5F30E"/>
    <w:rsid w:val="52DAD926"/>
    <w:rsid w:val="530C4D98"/>
    <w:rsid w:val="531AA250"/>
    <w:rsid w:val="531FA273"/>
    <w:rsid w:val="532D15ED"/>
    <w:rsid w:val="5330EFF9"/>
    <w:rsid w:val="533122C2"/>
    <w:rsid w:val="534152C5"/>
    <w:rsid w:val="5346865A"/>
    <w:rsid w:val="536999E5"/>
    <w:rsid w:val="53717862"/>
    <w:rsid w:val="5381EC28"/>
    <w:rsid w:val="53866D74"/>
    <w:rsid w:val="538EFCD8"/>
    <w:rsid w:val="539E45BE"/>
    <w:rsid w:val="53B0B2D0"/>
    <w:rsid w:val="53B9DAB5"/>
    <w:rsid w:val="53BF01F3"/>
    <w:rsid w:val="53EE9D2A"/>
    <w:rsid w:val="5401E1E7"/>
    <w:rsid w:val="542E2803"/>
    <w:rsid w:val="544C1D4E"/>
    <w:rsid w:val="544F67AD"/>
    <w:rsid w:val="5451B6FB"/>
    <w:rsid w:val="54792C1F"/>
    <w:rsid w:val="547A7AF3"/>
    <w:rsid w:val="548EF2CA"/>
    <w:rsid w:val="54903544"/>
    <w:rsid w:val="54A37FD3"/>
    <w:rsid w:val="54ABE0B5"/>
    <w:rsid w:val="54AE9C17"/>
    <w:rsid w:val="54B6E90A"/>
    <w:rsid w:val="54B9EA19"/>
    <w:rsid w:val="54C1EEBC"/>
    <w:rsid w:val="54CD9F68"/>
    <w:rsid w:val="54D54379"/>
    <w:rsid w:val="54E4150B"/>
    <w:rsid w:val="54EBFE9A"/>
    <w:rsid w:val="550616C4"/>
    <w:rsid w:val="550AC4D0"/>
    <w:rsid w:val="552040AC"/>
    <w:rsid w:val="5533ABFD"/>
    <w:rsid w:val="5545FD1F"/>
    <w:rsid w:val="5548BC2E"/>
    <w:rsid w:val="55542C55"/>
    <w:rsid w:val="5561B6FD"/>
    <w:rsid w:val="556D2E8A"/>
    <w:rsid w:val="5577ED96"/>
    <w:rsid w:val="5580F023"/>
    <w:rsid w:val="55864D22"/>
    <w:rsid w:val="55CD00B2"/>
    <w:rsid w:val="55DC31F0"/>
    <w:rsid w:val="55EC1BA2"/>
    <w:rsid w:val="5618C15C"/>
    <w:rsid w:val="562D7481"/>
    <w:rsid w:val="56364FB1"/>
    <w:rsid w:val="56439A5A"/>
    <w:rsid w:val="56445D1F"/>
    <w:rsid w:val="56549CAF"/>
    <w:rsid w:val="568575DD"/>
    <w:rsid w:val="5695BD73"/>
    <w:rsid w:val="56A724AF"/>
    <w:rsid w:val="56A864A5"/>
    <w:rsid w:val="56BE1F8C"/>
    <w:rsid w:val="56C20BC4"/>
    <w:rsid w:val="56C35323"/>
    <w:rsid w:val="56DBC6C1"/>
    <w:rsid w:val="56F1E884"/>
    <w:rsid w:val="5702633F"/>
    <w:rsid w:val="571C4F00"/>
    <w:rsid w:val="571EC9C0"/>
    <w:rsid w:val="571F29C0"/>
    <w:rsid w:val="5726C01B"/>
    <w:rsid w:val="5727974B"/>
    <w:rsid w:val="57309AD6"/>
    <w:rsid w:val="5746A853"/>
    <w:rsid w:val="57642093"/>
    <w:rsid w:val="576CE4F0"/>
    <w:rsid w:val="577F85A4"/>
    <w:rsid w:val="5789DA21"/>
    <w:rsid w:val="578A32AB"/>
    <w:rsid w:val="57922F5D"/>
    <w:rsid w:val="5798755C"/>
    <w:rsid w:val="579FA9B1"/>
    <w:rsid w:val="57A3C573"/>
    <w:rsid w:val="57B660E1"/>
    <w:rsid w:val="57D0C6C1"/>
    <w:rsid w:val="57D518EA"/>
    <w:rsid w:val="57E5A6A2"/>
    <w:rsid w:val="57EE8ECE"/>
    <w:rsid w:val="5812F14E"/>
    <w:rsid w:val="5812F333"/>
    <w:rsid w:val="5819E1CE"/>
    <w:rsid w:val="582DAD8D"/>
    <w:rsid w:val="5845227D"/>
    <w:rsid w:val="5846AF46"/>
    <w:rsid w:val="585F4C80"/>
    <w:rsid w:val="586854F9"/>
    <w:rsid w:val="586E42CB"/>
    <w:rsid w:val="5871431C"/>
    <w:rsid w:val="5872315E"/>
    <w:rsid w:val="5896DA06"/>
    <w:rsid w:val="589AF43A"/>
    <w:rsid w:val="58A14813"/>
    <w:rsid w:val="58A6F3FE"/>
    <w:rsid w:val="58C1E9F0"/>
    <w:rsid w:val="58D8BAA6"/>
    <w:rsid w:val="58EB9F58"/>
    <w:rsid w:val="58EF1DC4"/>
    <w:rsid w:val="58FBACE4"/>
    <w:rsid w:val="591DCCA7"/>
    <w:rsid w:val="5935D6D3"/>
    <w:rsid w:val="593A743D"/>
    <w:rsid w:val="5945D4F4"/>
    <w:rsid w:val="59462423"/>
    <w:rsid w:val="59596146"/>
    <w:rsid w:val="595C98CB"/>
    <w:rsid w:val="5976C9B8"/>
    <w:rsid w:val="597DE57F"/>
    <w:rsid w:val="59870F15"/>
    <w:rsid w:val="5989CB1D"/>
    <w:rsid w:val="598AB8C2"/>
    <w:rsid w:val="599E6174"/>
    <w:rsid w:val="59A085DE"/>
    <w:rsid w:val="59B2A677"/>
    <w:rsid w:val="59B35CB8"/>
    <w:rsid w:val="59C9A60F"/>
    <w:rsid w:val="59DED6D9"/>
    <w:rsid w:val="59FA356C"/>
    <w:rsid w:val="5A00930A"/>
    <w:rsid w:val="5A09C103"/>
    <w:rsid w:val="5A1ECA21"/>
    <w:rsid w:val="5A216CA1"/>
    <w:rsid w:val="5A25F400"/>
    <w:rsid w:val="5A343C48"/>
    <w:rsid w:val="5A433C25"/>
    <w:rsid w:val="5A4915E4"/>
    <w:rsid w:val="5A762FC9"/>
    <w:rsid w:val="5A8B75ED"/>
    <w:rsid w:val="5A93B60C"/>
    <w:rsid w:val="5A9877EB"/>
    <w:rsid w:val="5AA570C9"/>
    <w:rsid w:val="5AAE5B9B"/>
    <w:rsid w:val="5AB153DC"/>
    <w:rsid w:val="5AB18F73"/>
    <w:rsid w:val="5AC8D85B"/>
    <w:rsid w:val="5AF25FEC"/>
    <w:rsid w:val="5AF614C2"/>
    <w:rsid w:val="5B031C1B"/>
    <w:rsid w:val="5B0836E6"/>
    <w:rsid w:val="5B09DD90"/>
    <w:rsid w:val="5B23CD23"/>
    <w:rsid w:val="5B55D9EB"/>
    <w:rsid w:val="5B62AD9A"/>
    <w:rsid w:val="5B691926"/>
    <w:rsid w:val="5B6CF07B"/>
    <w:rsid w:val="5B77AF9F"/>
    <w:rsid w:val="5B97F77E"/>
    <w:rsid w:val="5B9EA9F9"/>
    <w:rsid w:val="5BAB0F3F"/>
    <w:rsid w:val="5BC67A5E"/>
    <w:rsid w:val="5BE08733"/>
    <w:rsid w:val="5BE23A92"/>
    <w:rsid w:val="5BE95C42"/>
    <w:rsid w:val="5C039750"/>
    <w:rsid w:val="5C1780D3"/>
    <w:rsid w:val="5C1B1D3A"/>
    <w:rsid w:val="5C1C0B14"/>
    <w:rsid w:val="5C30631C"/>
    <w:rsid w:val="5C3415D7"/>
    <w:rsid w:val="5C37DEE8"/>
    <w:rsid w:val="5C3CCEDB"/>
    <w:rsid w:val="5C417D2C"/>
    <w:rsid w:val="5C5897A9"/>
    <w:rsid w:val="5C5D05DB"/>
    <w:rsid w:val="5C8222DD"/>
    <w:rsid w:val="5C8982EB"/>
    <w:rsid w:val="5CA830DE"/>
    <w:rsid w:val="5CB477EC"/>
    <w:rsid w:val="5CB66FC0"/>
    <w:rsid w:val="5CC563FF"/>
    <w:rsid w:val="5CE10B99"/>
    <w:rsid w:val="5CE62487"/>
    <w:rsid w:val="5CF1FCDA"/>
    <w:rsid w:val="5CFF3331"/>
    <w:rsid w:val="5D001CC6"/>
    <w:rsid w:val="5D331F54"/>
    <w:rsid w:val="5D3AF6A1"/>
    <w:rsid w:val="5D3B2E7A"/>
    <w:rsid w:val="5D4298C8"/>
    <w:rsid w:val="5D77A972"/>
    <w:rsid w:val="5D873957"/>
    <w:rsid w:val="5D8A9382"/>
    <w:rsid w:val="5D9C3A8F"/>
    <w:rsid w:val="5DA1C441"/>
    <w:rsid w:val="5DD1B1F6"/>
    <w:rsid w:val="5DD1BF6A"/>
    <w:rsid w:val="5DFBA371"/>
    <w:rsid w:val="5E20E9D6"/>
    <w:rsid w:val="5E280C48"/>
    <w:rsid w:val="5E2F660B"/>
    <w:rsid w:val="5E4070F4"/>
    <w:rsid w:val="5E60AEF6"/>
    <w:rsid w:val="5E69E31D"/>
    <w:rsid w:val="5E6F0AA0"/>
    <w:rsid w:val="5E7913B9"/>
    <w:rsid w:val="5E8BF521"/>
    <w:rsid w:val="5EA9F2C7"/>
    <w:rsid w:val="5EAECB6F"/>
    <w:rsid w:val="5EB9CC48"/>
    <w:rsid w:val="5ED1D6F1"/>
    <w:rsid w:val="5EDA74AE"/>
    <w:rsid w:val="5EDEFE4C"/>
    <w:rsid w:val="5F03D764"/>
    <w:rsid w:val="5F0D5666"/>
    <w:rsid w:val="5F0EF90E"/>
    <w:rsid w:val="5F12676C"/>
    <w:rsid w:val="5F12A336"/>
    <w:rsid w:val="5F178BCB"/>
    <w:rsid w:val="5F18D026"/>
    <w:rsid w:val="5F4020F7"/>
    <w:rsid w:val="5F47F73D"/>
    <w:rsid w:val="5F5FBBEE"/>
    <w:rsid w:val="5F87FEAE"/>
    <w:rsid w:val="5F91D42B"/>
    <w:rsid w:val="5F9C455F"/>
    <w:rsid w:val="5FABE3F0"/>
    <w:rsid w:val="5FAEAE73"/>
    <w:rsid w:val="5FB54B1E"/>
    <w:rsid w:val="5FBE4637"/>
    <w:rsid w:val="5FCDDC30"/>
    <w:rsid w:val="5FE4E472"/>
    <w:rsid w:val="60066899"/>
    <w:rsid w:val="6014D1D8"/>
    <w:rsid w:val="601E04AF"/>
    <w:rsid w:val="602F5540"/>
    <w:rsid w:val="6045254A"/>
    <w:rsid w:val="604B5AB4"/>
    <w:rsid w:val="607DE46D"/>
    <w:rsid w:val="6085E055"/>
    <w:rsid w:val="6090165C"/>
    <w:rsid w:val="609ADFBC"/>
    <w:rsid w:val="60BABB51"/>
    <w:rsid w:val="60BFB990"/>
    <w:rsid w:val="60CB6329"/>
    <w:rsid w:val="60CE9519"/>
    <w:rsid w:val="60D499E5"/>
    <w:rsid w:val="60F3B652"/>
    <w:rsid w:val="6122490D"/>
    <w:rsid w:val="61315DED"/>
    <w:rsid w:val="6142977A"/>
    <w:rsid w:val="6149711C"/>
    <w:rsid w:val="615A69DB"/>
    <w:rsid w:val="61775294"/>
    <w:rsid w:val="6183AEE9"/>
    <w:rsid w:val="618E8335"/>
    <w:rsid w:val="61AFEE77"/>
    <w:rsid w:val="61B9B590"/>
    <w:rsid w:val="61C4B809"/>
    <w:rsid w:val="61DF7A77"/>
    <w:rsid w:val="61F05116"/>
    <w:rsid w:val="61F9159B"/>
    <w:rsid w:val="620FC21D"/>
    <w:rsid w:val="62132E55"/>
    <w:rsid w:val="621AB831"/>
    <w:rsid w:val="6231738D"/>
    <w:rsid w:val="62323340"/>
    <w:rsid w:val="6236EB61"/>
    <w:rsid w:val="623ED483"/>
    <w:rsid w:val="6252482A"/>
    <w:rsid w:val="627B699C"/>
    <w:rsid w:val="62816F4D"/>
    <w:rsid w:val="6282C67A"/>
    <w:rsid w:val="628CA144"/>
    <w:rsid w:val="62A15509"/>
    <w:rsid w:val="62A2EC67"/>
    <w:rsid w:val="62C09D17"/>
    <w:rsid w:val="62CAA194"/>
    <w:rsid w:val="62D0D026"/>
    <w:rsid w:val="62DD3618"/>
    <w:rsid w:val="62E4DDE0"/>
    <w:rsid w:val="62FD93A2"/>
    <w:rsid w:val="633C6CAB"/>
    <w:rsid w:val="633DDA93"/>
    <w:rsid w:val="6342BFA7"/>
    <w:rsid w:val="6356EBBC"/>
    <w:rsid w:val="637EAC78"/>
    <w:rsid w:val="63939AF3"/>
    <w:rsid w:val="63A1687A"/>
    <w:rsid w:val="63A3773F"/>
    <w:rsid w:val="63B1EB3F"/>
    <w:rsid w:val="63B57E0E"/>
    <w:rsid w:val="63E2209E"/>
    <w:rsid w:val="63E60BEE"/>
    <w:rsid w:val="63F3E31B"/>
    <w:rsid w:val="63F8BBA9"/>
    <w:rsid w:val="640EEACD"/>
    <w:rsid w:val="640F98CF"/>
    <w:rsid w:val="644A021C"/>
    <w:rsid w:val="6466D076"/>
    <w:rsid w:val="647D80D8"/>
    <w:rsid w:val="6485D68C"/>
    <w:rsid w:val="64865F89"/>
    <w:rsid w:val="6494E204"/>
    <w:rsid w:val="64C96620"/>
    <w:rsid w:val="64DD9F7C"/>
    <w:rsid w:val="64DE44D5"/>
    <w:rsid w:val="64E7550F"/>
    <w:rsid w:val="64F656A4"/>
    <w:rsid w:val="6501CC1B"/>
    <w:rsid w:val="651ED3B3"/>
    <w:rsid w:val="6526B242"/>
    <w:rsid w:val="652DB633"/>
    <w:rsid w:val="6533B0E3"/>
    <w:rsid w:val="6539226E"/>
    <w:rsid w:val="6552983A"/>
    <w:rsid w:val="655850F2"/>
    <w:rsid w:val="657DD962"/>
    <w:rsid w:val="658BA356"/>
    <w:rsid w:val="6595BA67"/>
    <w:rsid w:val="65A2E62C"/>
    <w:rsid w:val="65A7DD71"/>
    <w:rsid w:val="65E8890C"/>
    <w:rsid w:val="6605532B"/>
    <w:rsid w:val="66138B44"/>
    <w:rsid w:val="661C396B"/>
    <w:rsid w:val="6620F1A3"/>
    <w:rsid w:val="662DCA08"/>
    <w:rsid w:val="6642B6C6"/>
    <w:rsid w:val="664484B0"/>
    <w:rsid w:val="664D7304"/>
    <w:rsid w:val="665A248F"/>
    <w:rsid w:val="66675231"/>
    <w:rsid w:val="6672E9B2"/>
    <w:rsid w:val="667A0213"/>
    <w:rsid w:val="667BB716"/>
    <w:rsid w:val="667C0EF3"/>
    <w:rsid w:val="6688904B"/>
    <w:rsid w:val="668B1F0B"/>
    <w:rsid w:val="669AB13A"/>
    <w:rsid w:val="66FDCEDC"/>
    <w:rsid w:val="670B8F09"/>
    <w:rsid w:val="6718F29F"/>
    <w:rsid w:val="671B2A8D"/>
    <w:rsid w:val="67212DF0"/>
    <w:rsid w:val="672754B7"/>
    <w:rsid w:val="67276292"/>
    <w:rsid w:val="673123EC"/>
    <w:rsid w:val="6746AC00"/>
    <w:rsid w:val="676FA4C5"/>
    <w:rsid w:val="677845B0"/>
    <w:rsid w:val="67840B0B"/>
    <w:rsid w:val="679731F7"/>
    <w:rsid w:val="679C1EEE"/>
    <w:rsid w:val="67B0D2AF"/>
    <w:rsid w:val="67BE8EA4"/>
    <w:rsid w:val="67CE9499"/>
    <w:rsid w:val="67DBA876"/>
    <w:rsid w:val="68001165"/>
    <w:rsid w:val="68124424"/>
    <w:rsid w:val="684B2B65"/>
    <w:rsid w:val="68662B5F"/>
    <w:rsid w:val="686CA91D"/>
    <w:rsid w:val="686F643D"/>
    <w:rsid w:val="686F81DE"/>
    <w:rsid w:val="687005A2"/>
    <w:rsid w:val="68B4E2F5"/>
    <w:rsid w:val="68CDAA46"/>
    <w:rsid w:val="68E86820"/>
    <w:rsid w:val="68E92EBC"/>
    <w:rsid w:val="68F2E2BB"/>
    <w:rsid w:val="68F5EEA4"/>
    <w:rsid w:val="691EEB2B"/>
    <w:rsid w:val="6927102A"/>
    <w:rsid w:val="6929C227"/>
    <w:rsid w:val="693DCC7E"/>
    <w:rsid w:val="694C7B1A"/>
    <w:rsid w:val="6957F514"/>
    <w:rsid w:val="695BFA2E"/>
    <w:rsid w:val="695E71DE"/>
    <w:rsid w:val="6971C39B"/>
    <w:rsid w:val="697C4E4D"/>
    <w:rsid w:val="699A6104"/>
    <w:rsid w:val="69A81527"/>
    <w:rsid w:val="69C1953B"/>
    <w:rsid w:val="69CE7B5A"/>
    <w:rsid w:val="69E07FC5"/>
    <w:rsid w:val="69E66DB5"/>
    <w:rsid w:val="69F277F6"/>
    <w:rsid w:val="6A2DBEBA"/>
    <w:rsid w:val="6A33ABE3"/>
    <w:rsid w:val="6A47102A"/>
    <w:rsid w:val="6A4B6797"/>
    <w:rsid w:val="6A4E69F6"/>
    <w:rsid w:val="6A5E72BC"/>
    <w:rsid w:val="6A6FB232"/>
    <w:rsid w:val="6A701E19"/>
    <w:rsid w:val="6A7C21A9"/>
    <w:rsid w:val="6A967007"/>
    <w:rsid w:val="6AAFCE27"/>
    <w:rsid w:val="6AC945CC"/>
    <w:rsid w:val="6AD2007C"/>
    <w:rsid w:val="6ADC14A7"/>
    <w:rsid w:val="6ADE4F35"/>
    <w:rsid w:val="6AE28784"/>
    <w:rsid w:val="6AE2B270"/>
    <w:rsid w:val="6AEB74C7"/>
    <w:rsid w:val="6B0073B0"/>
    <w:rsid w:val="6B05EDA0"/>
    <w:rsid w:val="6B088402"/>
    <w:rsid w:val="6B40E847"/>
    <w:rsid w:val="6B4AC0E5"/>
    <w:rsid w:val="6B4C88D2"/>
    <w:rsid w:val="6B537B7A"/>
    <w:rsid w:val="6B62EA7D"/>
    <w:rsid w:val="6B6D178B"/>
    <w:rsid w:val="6B7070B8"/>
    <w:rsid w:val="6B88E7CF"/>
    <w:rsid w:val="6BB371A2"/>
    <w:rsid w:val="6BC3A0B8"/>
    <w:rsid w:val="6BC6B764"/>
    <w:rsid w:val="6BCB80DE"/>
    <w:rsid w:val="6BCCB0A1"/>
    <w:rsid w:val="6BDDC5DB"/>
    <w:rsid w:val="6BDEEFF6"/>
    <w:rsid w:val="6BE09553"/>
    <w:rsid w:val="6BE2126B"/>
    <w:rsid w:val="6BE8FCC0"/>
    <w:rsid w:val="6C032424"/>
    <w:rsid w:val="6C143D2F"/>
    <w:rsid w:val="6C2DA215"/>
    <w:rsid w:val="6C31FF61"/>
    <w:rsid w:val="6C3A67D0"/>
    <w:rsid w:val="6C3A6E12"/>
    <w:rsid w:val="6C5F2F18"/>
    <w:rsid w:val="6C8DD0DC"/>
    <w:rsid w:val="6CAFE17B"/>
    <w:rsid w:val="6CB55559"/>
    <w:rsid w:val="6CBBB13B"/>
    <w:rsid w:val="6CC41A5D"/>
    <w:rsid w:val="6CC96E78"/>
    <w:rsid w:val="6CD8C529"/>
    <w:rsid w:val="6CEBCD9F"/>
    <w:rsid w:val="6CF20C52"/>
    <w:rsid w:val="6D124FFB"/>
    <w:rsid w:val="6D1406AB"/>
    <w:rsid w:val="6D14C8DE"/>
    <w:rsid w:val="6D1B558E"/>
    <w:rsid w:val="6D3401E6"/>
    <w:rsid w:val="6D3F01D7"/>
    <w:rsid w:val="6D441691"/>
    <w:rsid w:val="6D4A4C7C"/>
    <w:rsid w:val="6D5570CD"/>
    <w:rsid w:val="6D60A619"/>
    <w:rsid w:val="6D626856"/>
    <w:rsid w:val="6D81EC70"/>
    <w:rsid w:val="6D8AF549"/>
    <w:rsid w:val="6DACD429"/>
    <w:rsid w:val="6DB72890"/>
    <w:rsid w:val="6DB9F7DA"/>
    <w:rsid w:val="6DC1E844"/>
    <w:rsid w:val="6DCAB44A"/>
    <w:rsid w:val="6DCF8E17"/>
    <w:rsid w:val="6DD32523"/>
    <w:rsid w:val="6DE289D7"/>
    <w:rsid w:val="6DEF7F03"/>
    <w:rsid w:val="6E0ADA90"/>
    <w:rsid w:val="6E1E8338"/>
    <w:rsid w:val="6E2D89D0"/>
    <w:rsid w:val="6E31E04A"/>
    <w:rsid w:val="6E348CA6"/>
    <w:rsid w:val="6E408031"/>
    <w:rsid w:val="6E565F17"/>
    <w:rsid w:val="6E65C37D"/>
    <w:rsid w:val="6E6BD5BD"/>
    <w:rsid w:val="6E701860"/>
    <w:rsid w:val="6E79E996"/>
    <w:rsid w:val="6E7A551D"/>
    <w:rsid w:val="6E7C0DA6"/>
    <w:rsid w:val="6E96B49B"/>
    <w:rsid w:val="6EA09E9F"/>
    <w:rsid w:val="6EB46C87"/>
    <w:rsid w:val="6EB6FB1D"/>
    <w:rsid w:val="6ECAE44B"/>
    <w:rsid w:val="6ED79D35"/>
    <w:rsid w:val="6EE5F447"/>
    <w:rsid w:val="6EE98736"/>
    <w:rsid w:val="6EF2255D"/>
    <w:rsid w:val="6F0D49E9"/>
    <w:rsid w:val="6F12BA03"/>
    <w:rsid w:val="6F14184D"/>
    <w:rsid w:val="6F19EC25"/>
    <w:rsid w:val="6F347730"/>
    <w:rsid w:val="6F38A627"/>
    <w:rsid w:val="6F53B6C7"/>
    <w:rsid w:val="6F5C7217"/>
    <w:rsid w:val="6F96DA5C"/>
    <w:rsid w:val="6FA52EBB"/>
    <w:rsid w:val="6FA9F908"/>
    <w:rsid w:val="6FBBEF6F"/>
    <w:rsid w:val="6FCF6B24"/>
    <w:rsid w:val="6FD4485A"/>
    <w:rsid w:val="6FD56ACA"/>
    <w:rsid w:val="6FD62313"/>
    <w:rsid w:val="6FEBCDD5"/>
    <w:rsid w:val="6FF8D0A4"/>
    <w:rsid w:val="6FFBC844"/>
    <w:rsid w:val="700343A3"/>
    <w:rsid w:val="70102F09"/>
    <w:rsid w:val="7019F9F7"/>
    <w:rsid w:val="702065B3"/>
    <w:rsid w:val="702FEBCB"/>
    <w:rsid w:val="7036E930"/>
    <w:rsid w:val="70517A2E"/>
    <w:rsid w:val="70702D4D"/>
    <w:rsid w:val="707BC21F"/>
    <w:rsid w:val="709A123B"/>
    <w:rsid w:val="70A11202"/>
    <w:rsid w:val="70D1465C"/>
    <w:rsid w:val="70EEEE64"/>
    <w:rsid w:val="70FBABD0"/>
    <w:rsid w:val="71106FEC"/>
    <w:rsid w:val="711E8E46"/>
    <w:rsid w:val="712BFBD6"/>
    <w:rsid w:val="7132ABCB"/>
    <w:rsid w:val="7133BA45"/>
    <w:rsid w:val="713955F2"/>
    <w:rsid w:val="714995D2"/>
    <w:rsid w:val="715DF6C7"/>
    <w:rsid w:val="715F4787"/>
    <w:rsid w:val="71638344"/>
    <w:rsid w:val="71661089"/>
    <w:rsid w:val="719A3240"/>
    <w:rsid w:val="71B8EE47"/>
    <w:rsid w:val="71B96C43"/>
    <w:rsid w:val="71D6AFC4"/>
    <w:rsid w:val="71EE42D8"/>
    <w:rsid w:val="71EE58A7"/>
    <w:rsid w:val="71F192EC"/>
    <w:rsid w:val="7202EDF1"/>
    <w:rsid w:val="7208682C"/>
    <w:rsid w:val="722D4286"/>
    <w:rsid w:val="724486C4"/>
    <w:rsid w:val="72542A44"/>
    <w:rsid w:val="7256D89E"/>
    <w:rsid w:val="72712E27"/>
    <w:rsid w:val="727758FE"/>
    <w:rsid w:val="728B552E"/>
    <w:rsid w:val="72AB8C1D"/>
    <w:rsid w:val="72B6F3DB"/>
    <w:rsid w:val="72BF3B3B"/>
    <w:rsid w:val="72D9077B"/>
    <w:rsid w:val="72E057DA"/>
    <w:rsid w:val="730ADB38"/>
    <w:rsid w:val="730C9631"/>
    <w:rsid w:val="73112A14"/>
    <w:rsid w:val="73122FA8"/>
    <w:rsid w:val="732752AD"/>
    <w:rsid w:val="7332A8E6"/>
    <w:rsid w:val="7338E8B9"/>
    <w:rsid w:val="73482650"/>
    <w:rsid w:val="735BDEBB"/>
    <w:rsid w:val="735F50C8"/>
    <w:rsid w:val="73616E45"/>
    <w:rsid w:val="73624921"/>
    <w:rsid w:val="737BF6EA"/>
    <w:rsid w:val="737D0339"/>
    <w:rsid w:val="737D62A2"/>
    <w:rsid w:val="738730AC"/>
    <w:rsid w:val="73A59FA1"/>
    <w:rsid w:val="73D29B08"/>
    <w:rsid w:val="73D3E88B"/>
    <w:rsid w:val="74017B5C"/>
    <w:rsid w:val="7429B3DF"/>
    <w:rsid w:val="742C0B35"/>
    <w:rsid w:val="743B7DF0"/>
    <w:rsid w:val="7441529E"/>
    <w:rsid w:val="74589922"/>
    <w:rsid w:val="7462C1DB"/>
    <w:rsid w:val="7469D71C"/>
    <w:rsid w:val="746C13A5"/>
    <w:rsid w:val="7481BB8E"/>
    <w:rsid w:val="748DF33F"/>
    <w:rsid w:val="74B1A055"/>
    <w:rsid w:val="74BC4E12"/>
    <w:rsid w:val="74CA34F3"/>
    <w:rsid w:val="74D5C37E"/>
    <w:rsid w:val="74DE5546"/>
    <w:rsid w:val="74E62400"/>
    <w:rsid w:val="75161640"/>
    <w:rsid w:val="752A6FF2"/>
    <w:rsid w:val="752DAD5B"/>
    <w:rsid w:val="75371914"/>
    <w:rsid w:val="753BF7F9"/>
    <w:rsid w:val="754F2AA3"/>
    <w:rsid w:val="75868DE4"/>
    <w:rsid w:val="758E0559"/>
    <w:rsid w:val="758E2846"/>
    <w:rsid w:val="7599AA48"/>
    <w:rsid w:val="75CF008D"/>
    <w:rsid w:val="75CFDFF9"/>
    <w:rsid w:val="75E71998"/>
    <w:rsid w:val="75FD70E1"/>
    <w:rsid w:val="75FEC3CC"/>
    <w:rsid w:val="75FF9575"/>
    <w:rsid w:val="76168406"/>
    <w:rsid w:val="76180995"/>
    <w:rsid w:val="761D1CC1"/>
    <w:rsid w:val="7636CB6E"/>
    <w:rsid w:val="7657D23A"/>
    <w:rsid w:val="7669A20F"/>
    <w:rsid w:val="768285C4"/>
    <w:rsid w:val="76B896F5"/>
    <w:rsid w:val="76C0741E"/>
    <w:rsid w:val="76C56519"/>
    <w:rsid w:val="76C8A1CA"/>
    <w:rsid w:val="76CEF556"/>
    <w:rsid w:val="76D366A7"/>
    <w:rsid w:val="76DFC921"/>
    <w:rsid w:val="76E2499C"/>
    <w:rsid w:val="76F7CDD2"/>
    <w:rsid w:val="76FFDBA0"/>
    <w:rsid w:val="771DCCFA"/>
    <w:rsid w:val="772A1A95"/>
    <w:rsid w:val="7739340D"/>
    <w:rsid w:val="773D74A0"/>
    <w:rsid w:val="773ED982"/>
    <w:rsid w:val="77478086"/>
    <w:rsid w:val="7753964E"/>
    <w:rsid w:val="7764B11E"/>
    <w:rsid w:val="776FB136"/>
    <w:rsid w:val="7773AF0F"/>
    <w:rsid w:val="778311CA"/>
    <w:rsid w:val="77937C0D"/>
    <w:rsid w:val="779684BE"/>
    <w:rsid w:val="77A010EA"/>
    <w:rsid w:val="77A9216B"/>
    <w:rsid w:val="77B0D2CA"/>
    <w:rsid w:val="77BADCB1"/>
    <w:rsid w:val="77FF2E59"/>
    <w:rsid w:val="77FF9155"/>
    <w:rsid w:val="7815A9FD"/>
    <w:rsid w:val="78283FE8"/>
    <w:rsid w:val="7831D2F3"/>
    <w:rsid w:val="784935F6"/>
    <w:rsid w:val="78502A90"/>
    <w:rsid w:val="785649A4"/>
    <w:rsid w:val="78597005"/>
    <w:rsid w:val="78626B8F"/>
    <w:rsid w:val="7877B70B"/>
    <w:rsid w:val="78789769"/>
    <w:rsid w:val="78C28F6A"/>
    <w:rsid w:val="78DDFC2E"/>
    <w:rsid w:val="78DF0F12"/>
    <w:rsid w:val="78F8998B"/>
    <w:rsid w:val="7907FD70"/>
    <w:rsid w:val="791715E4"/>
    <w:rsid w:val="791A2302"/>
    <w:rsid w:val="79298410"/>
    <w:rsid w:val="7939B8A2"/>
    <w:rsid w:val="793D29C7"/>
    <w:rsid w:val="7942645D"/>
    <w:rsid w:val="7964BDA5"/>
    <w:rsid w:val="7989566F"/>
    <w:rsid w:val="79949BAE"/>
    <w:rsid w:val="79951B5A"/>
    <w:rsid w:val="799ABA77"/>
    <w:rsid w:val="79CCBC75"/>
    <w:rsid w:val="79D22A6D"/>
    <w:rsid w:val="79F611A0"/>
    <w:rsid w:val="79F632D5"/>
    <w:rsid w:val="79FCFE4B"/>
    <w:rsid w:val="7A1EA569"/>
    <w:rsid w:val="7A2075A8"/>
    <w:rsid w:val="7A2C0F44"/>
    <w:rsid w:val="7A31E19F"/>
    <w:rsid w:val="7A41B7D1"/>
    <w:rsid w:val="7A4C22C0"/>
    <w:rsid w:val="7A4D8E73"/>
    <w:rsid w:val="7A7AD2C7"/>
    <w:rsid w:val="7A7CDEB2"/>
    <w:rsid w:val="7A82BDD6"/>
    <w:rsid w:val="7A83BE89"/>
    <w:rsid w:val="7A865CDC"/>
    <w:rsid w:val="7A9142A5"/>
    <w:rsid w:val="7ABCCC76"/>
    <w:rsid w:val="7AE809BD"/>
    <w:rsid w:val="7B03CD42"/>
    <w:rsid w:val="7B06990F"/>
    <w:rsid w:val="7B354E17"/>
    <w:rsid w:val="7B3AD5F2"/>
    <w:rsid w:val="7B52C58C"/>
    <w:rsid w:val="7B5D249B"/>
    <w:rsid w:val="7B6F9F24"/>
    <w:rsid w:val="7B70F096"/>
    <w:rsid w:val="7B76C831"/>
    <w:rsid w:val="7B895E9D"/>
    <w:rsid w:val="7BAAE60C"/>
    <w:rsid w:val="7BABB3C8"/>
    <w:rsid w:val="7BAEAB32"/>
    <w:rsid w:val="7BC8E95E"/>
    <w:rsid w:val="7BCA0AD0"/>
    <w:rsid w:val="7BE45DF4"/>
    <w:rsid w:val="7BE84814"/>
    <w:rsid w:val="7BEB146A"/>
    <w:rsid w:val="7BF05C92"/>
    <w:rsid w:val="7BF79A44"/>
    <w:rsid w:val="7BFCD3A7"/>
    <w:rsid w:val="7C106D08"/>
    <w:rsid w:val="7C137014"/>
    <w:rsid w:val="7C2236C4"/>
    <w:rsid w:val="7C3C627E"/>
    <w:rsid w:val="7C42D6CC"/>
    <w:rsid w:val="7C57BBF6"/>
    <w:rsid w:val="7C5D3F7E"/>
    <w:rsid w:val="7C81B008"/>
    <w:rsid w:val="7CA169BA"/>
    <w:rsid w:val="7CB773DB"/>
    <w:rsid w:val="7CCC4ABE"/>
    <w:rsid w:val="7CFA3EA7"/>
    <w:rsid w:val="7CFDB331"/>
    <w:rsid w:val="7CFF4869"/>
    <w:rsid w:val="7D020C1A"/>
    <w:rsid w:val="7D08C646"/>
    <w:rsid w:val="7D2B53FB"/>
    <w:rsid w:val="7D37F196"/>
    <w:rsid w:val="7D4BFD0D"/>
    <w:rsid w:val="7D669683"/>
    <w:rsid w:val="7D686FD3"/>
    <w:rsid w:val="7D7BA8FE"/>
    <w:rsid w:val="7D99E744"/>
    <w:rsid w:val="7DA8350A"/>
    <w:rsid w:val="7DA8D6A7"/>
    <w:rsid w:val="7DCB4BDC"/>
    <w:rsid w:val="7DD55D88"/>
    <w:rsid w:val="7DD8EA79"/>
    <w:rsid w:val="7DEE0790"/>
    <w:rsid w:val="7DF80676"/>
    <w:rsid w:val="7E2463A4"/>
    <w:rsid w:val="7E2E2D08"/>
    <w:rsid w:val="7E31278C"/>
    <w:rsid w:val="7E43FDF9"/>
    <w:rsid w:val="7E47EEF5"/>
    <w:rsid w:val="7E5A1BB0"/>
    <w:rsid w:val="7E66F63D"/>
    <w:rsid w:val="7E6EFFF4"/>
    <w:rsid w:val="7E7B874E"/>
    <w:rsid w:val="7E81507B"/>
    <w:rsid w:val="7E84A45D"/>
    <w:rsid w:val="7EA136A4"/>
    <w:rsid w:val="7EA6B99A"/>
    <w:rsid w:val="7EACBE91"/>
    <w:rsid w:val="7EAE9D61"/>
    <w:rsid w:val="7EB357CE"/>
    <w:rsid w:val="7EB3F553"/>
    <w:rsid w:val="7EB4A1CF"/>
    <w:rsid w:val="7EBA25E2"/>
    <w:rsid w:val="7EC129C7"/>
    <w:rsid w:val="7ECE7B7A"/>
    <w:rsid w:val="7ECF7510"/>
    <w:rsid w:val="7EDF5E3A"/>
    <w:rsid w:val="7EE93A5A"/>
    <w:rsid w:val="7EF25E40"/>
    <w:rsid w:val="7EF2D27A"/>
    <w:rsid w:val="7F1C7E07"/>
    <w:rsid w:val="7F29F6BA"/>
    <w:rsid w:val="7F34BD7D"/>
    <w:rsid w:val="7F369075"/>
    <w:rsid w:val="7F5D30BA"/>
    <w:rsid w:val="7F78D584"/>
    <w:rsid w:val="7F7D1063"/>
    <w:rsid w:val="7F8769D7"/>
    <w:rsid w:val="7F99474F"/>
    <w:rsid w:val="7FA85069"/>
    <w:rsid w:val="7FC05EE2"/>
    <w:rsid w:val="7FC34755"/>
    <w:rsid w:val="7FD35ECF"/>
    <w:rsid w:val="7FED3890"/>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B62A16B3-6CB2-4CA2-942D-4FAEC3C05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672"/>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semiHidden/>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character" w:customStyle="1" w:styleId="Text1Char">
    <w:name w:val="Text 1 Char"/>
    <w:link w:val="Text1"/>
    <w:locked/>
    <w:rsid w:val="006361C5"/>
  </w:style>
  <w:style w:type="paragraph" w:customStyle="1" w:styleId="Text1">
    <w:name w:val="Text 1"/>
    <w:basedOn w:val="Normal"/>
    <w:link w:val="Text1Char"/>
    <w:rsid w:val="006361C5"/>
    <w:pPr>
      <w:spacing w:before="120" w:after="120" w:line="240" w:lineRule="auto"/>
      <w:ind w:left="850"/>
      <w:jc w:val="both"/>
    </w:pPr>
    <w:rPr>
      <w:rFonts w:ascii="Times New Roman" w:hAnsi="Times New Roman" w:cs="Times New Roman"/>
      <w:sz w:val="24"/>
      <w:szCs w:val="24"/>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7F6E7E"/>
    <w:rPr>
      <w:rFonts w:asciiTheme="minorHAnsi" w:hAnsiTheme="minorHAnsi" w:cstheme="minorBidi"/>
      <w:sz w:val="22"/>
      <w:szCs w:val="22"/>
    </w:rPr>
  </w:style>
  <w:style w:type="character" w:customStyle="1" w:styleId="UnresolvedMention3">
    <w:name w:val="Unresolved Mention3"/>
    <w:basedOn w:val="DefaultParagraphFont"/>
    <w:uiPriority w:val="99"/>
    <w:unhideWhenUsed/>
    <w:rsid w:val="001541DC"/>
    <w:rPr>
      <w:color w:val="605E5C"/>
      <w:shd w:val="clear" w:color="auto" w:fill="E1DFDD"/>
    </w:rPr>
  </w:style>
  <w:style w:type="character" w:customStyle="1" w:styleId="Mention2">
    <w:name w:val="Mention2"/>
    <w:basedOn w:val="DefaultParagraphFont"/>
    <w:uiPriority w:val="99"/>
    <w:unhideWhenUsed/>
    <w:rsid w:val="001541DC"/>
    <w:rPr>
      <w:color w:val="2B579A"/>
      <w:shd w:val="clear" w:color="auto" w:fill="E1DFDD"/>
    </w:rPr>
  </w:style>
  <w:style w:type="character" w:customStyle="1" w:styleId="UnresolvedMention4">
    <w:name w:val="Unresolved Mention4"/>
    <w:basedOn w:val="DefaultParagraphFont"/>
    <w:uiPriority w:val="99"/>
    <w:unhideWhenUsed/>
    <w:rsid w:val="00BC532D"/>
    <w:rPr>
      <w:color w:val="605E5C"/>
      <w:shd w:val="clear" w:color="auto" w:fill="E1DFDD"/>
    </w:rPr>
  </w:style>
  <w:style w:type="character" w:customStyle="1" w:styleId="Mention3">
    <w:name w:val="Mention3"/>
    <w:basedOn w:val="DefaultParagraphFont"/>
    <w:uiPriority w:val="99"/>
    <w:unhideWhenUsed/>
    <w:rsid w:val="00BC532D"/>
    <w:rPr>
      <w:color w:val="2B579A"/>
      <w:shd w:val="clear" w:color="auto" w:fill="E1DFDD"/>
    </w:rPr>
  </w:style>
  <w:style w:type="paragraph" w:customStyle="1" w:styleId="xmsolistparagraph">
    <w:name w:val="x_msolistparagraph"/>
    <w:basedOn w:val="Normal"/>
    <w:rsid w:val="00A8743F"/>
    <w:pPr>
      <w:spacing w:after="0" w:line="240" w:lineRule="auto"/>
      <w:ind w:left="720"/>
    </w:pPr>
    <w:rPr>
      <w:rFonts w:ascii="Calibri" w:hAnsi="Calibri" w:cs="Calibri"/>
      <w:lang w:val="en-GB" w:eastAsia="en-GB" w:bidi="ne-NP"/>
    </w:rPr>
  </w:style>
  <w:style w:type="paragraph" w:customStyle="1" w:styleId="xmsonormal">
    <w:name w:val="x_msonormal"/>
    <w:basedOn w:val="Normal"/>
    <w:rsid w:val="007C5695"/>
    <w:pPr>
      <w:spacing w:after="0" w:line="240" w:lineRule="auto"/>
    </w:pPr>
    <w:rPr>
      <w:rFonts w:ascii="Calibri" w:hAnsi="Calibri" w:cs="Calibri"/>
      <w:lang w:eastAsia="lv-LV"/>
    </w:rPr>
  </w:style>
  <w:style w:type="character" w:customStyle="1" w:styleId="UnresolvedMention5">
    <w:name w:val="Unresolved Mention5"/>
    <w:basedOn w:val="DefaultParagraphFont"/>
    <w:uiPriority w:val="99"/>
    <w:semiHidden/>
    <w:unhideWhenUsed/>
    <w:rsid w:val="00D21295"/>
    <w:rPr>
      <w:color w:val="605E5C"/>
      <w:shd w:val="clear" w:color="auto" w:fill="E1DFDD"/>
    </w:rPr>
  </w:style>
  <w:style w:type="character" w:styleId="Mention">
    <w:name w:val="Mention"/>
    <w:basedOn w:val="DefaultParagraphFont"/>
    <w:uiPriority w:val="99"/>
    <w:unhideWhenUsed/>
    <w:rsid w:val="00EA67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79114">
      <w:bodyDiv w:val="1"/>
      <w:marLeft w:val="0"/>
      <w:marRight w:val="0"/>
      <w:marTop w:val="0"/>
      <w:marBottom w:val="0"/>
      <w:divBdr>
        <w:top w:val="none" w:sz="0" w:space="0" w:color="auto"/>
        <w:left w:val="none" w:sz="0" w:space="0" w:color="auto"/>
        <w:bottom w:val="none" w:sz="0" w:space="0" w:color="auto"/>
        <w:right w:val="none" w:sz="0" w:space="0" w:color="auto"/>
      </w:divBdr>
    </w:div>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89160937">
      <w:bodyDiv w:val="1"/>
      <w:marLeft w:val="0"/>
      <w:marRight w:val="0"/>
      <w:marTop w:val="0"/>
      <w:marBottom w:val="0"/>
      <w:divBdr>
        <w:top w:val="none" w:sz="0" w:space="0" w:color="auto"/>
        <w:left w:val="none" w:sz="0" w:space="0" w:color="auto"/>
        <w:bottom w:val="none" w:sz="0" w:space="0" w:color="auto"/>
        <w:right w:val="none" w:sz="0" w:space="0" w:color="auto"/>
      </w:divBdr>
    </w:div>
    <w:div w:id="116678298">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231163812">
      <w:bodyDiv w:val="1"/>
      <w:marLeft w:val="0"/>
      <w:marRight w:val="0"/>
      <w:marTop w:val="0"/>
      <w:marBottom w:val="0"/>
      <w:divBdr>
        <w:top w:val="none" w:sz="0" w:space="0" w:color="auto"/>
        <w:left w:val="none" w:sz="0" w:space="0" w:color="auto"/>
        <w:bottom w:val="none" w:sz="0" w:space="0" w:color="auto"/>
        <w:right w:val="none" w:sz="0" w:space="0" w:color="auto"/>
      </w:divBdr>
    </w:div>
    <w:div w:id="281570879">
      <w:bodyDiv w:val="1"/>
      <w:marLeft w:val="0"/>
      <w:marRight w:val="0"/>
      <w:marTop w:val="0"/>
      <w:marBottom w:val="0"/>
      <w:divBdr>
        <w:top w:val="none" w:sz="0" w:space="0" w:color="auto"/>
        <w:left w:val="none" w:sz="0" w:space="0" w:color="auto"/>
        <w:bottom w:val="none" w:sz="0" w:space="0" w:color="auto"/>
        <w:right w:val="none" w:sz="0" w:space="0" w:color="auto"/>
      </w:divBdr>
    </w:div>
    <w:div w:id="352457811">
      <w:bodyDiv w:val="1"/>
      <w:marLeft w:val="0"/>
      <w:marRight w:val="0"/>
      <w:marTop w:val="0"/>
      <w:marBottom w:val="0"/>
      <w:divBdr>
        <w:top w:val="none" w:sz="0" w:space="0" w:color="auto"/>
        <w:left w:val="none" w:sz="0" w:space="0" w:color="auto"/>
        <w:bottom w:val="none" w:sz="0" w:space="0" w:color="auto"/>
        <w:right w:val="none" w:sz="0" w:space="0" w:color="auto"/>
      </w:divBdr>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379792369">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3944936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523373059">
      <w:bodyDiv w:val="1"/>
      <w:marLeft w:val="0"/>
      <w:marRight w:val="0"/>
      <w:marTop w:val="0"/>
      <w:marBottom w:val="0"/>
      <w:divBdr>
        <w:top w:val="none" w:sz="0" w:space="0" w:color="auto"/>
        <w:left w:val="none" w:sz="0" w:space="0" w:color="auto"/>
        <w:bottom w:val="none" w:sz="0" w:space="0" w:color="auto"/>
        <w:right w:val="none" w:sz="0" w:space="0" w:color="auto"/>
      </w:divBdr>
    </w:div>
    <w:div w:id="535892261">
      <w:bodyDiv w:val="1"/>
      <w:marLeft w:val="0"/>
      <w:marRight w:val="0"/>
      <w:marTop w:val="0"/>
      <w:marBottom w:val="0"/>
      <w:divBdr>
        <w:top w:val="none" w:sz="0" w:space="0" w:color="auto"/>
        <w:left w:val="none" w:sz="0" w:space="0" w:color="auto"/>
        <w:bottom w:val="none" w:sz="0" w:space="0" w:color="auto"/>
        <w:right w:val="none" w:sz="0" w:space="0" w:color="auto"/>
      </w:divBdr>
    </w:div>
    <w:div w:id="591473847">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666791259">
      <w:bodyDiv w:val="1"/>
      <w:marLeft w:val="0"/>
      <w:marRight w:val="0"/>
      <w:marTop w:val="0"/>
      <w:marBottom w:val="0"/>
      <w:divBdr>
        <w:top w:val="none" w:sz="0" w:space="0" w:color="auto"/>
        <w:left w:val="none" w:sz="0" w:space="0" w:color="auto"/>
        <w:bottom w:val="none" w:sz="0" w:space="0" w:color="auto"/>
        <w:right w:val="none" w:sz="0" w:space="0" w:color="auto"/>
      </w:divBdr>
    </w:div>
    <w:div w:id="685986169">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768700650">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852377089">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094479172">
      <w:bodyDiv w:val="1"/>
      <w:marLeft w:val="0"/>
      <w:marRight w:val="0"/>
      <w:marTop w:val="0"/>
      <w:marBottom w:val="0"/>
      <w:divBdr>
        <w:top w:val="none" w:sz="0" w:space="0" w:color="auto"/>
        <w:left w:val="none" w:sz="0" w:space="0" w:color="auto"/>
        <w:bottom w:val="none" w:sz="0" w:space="0" w:color="auto"/>
        <w:right w:val="none" w:sz="0" w:space="0" w:color="auto"/>
      </w:divBdr>
      <w:divsChild>
        <w:div w:id="672031805">
          <w:marLeft w:val="1080"/>
          <w:marRight w:val="0"/>
          <w:marTop w:val="100"/>
          <w:marBottom w:val="0"/>
          <w:divBdr>
            <w:top w:val="none" w:sz="0" w:space="0" w:color="auto"/>
            <w:left w:val="none" w:sz="0" w:space="0" w:color="auto"/>
            <w:bottom w:val="none" w:sz="0" w:space="0" w:color="auto"/>
            <w:right w:val="none" w:sz="0" w:space="0" w:color="auto"/>
          </w:divBdr>
        </w:div>
        <w:div w:id="140772839">
          <w:marLeft w:val="1080"/>
          <w:marRight w:val="0"/>
          <w:marTop w:val="100"/>
          <w:marBottom w:val="0"/>
          <w:divBdr>
            <w:top w:val="none" w:sz="0" w:space="0" w:color="auto"/>
            <w:left w:val="none" w:sz="0" w:space="0" w:color="auto"/>
            <w:bottom w:val="none" w:sz="0" w:space="0" w:color="auto"/>
            <w:right w:val="none" w:sz="0" w:space="0" w:color="auto"/>
          </w:divBdr>
        </w:div>
        <w:div w:id="87236622">
          <w:marLeft w:val="1080"/>
          <w:marRight w:val="0"/>
          <w:marTop w:val="100"/>
          <w:marBottom w:val="0"/>
          <w:divBdr>
            <w:top w:val="none" w:sz="0" w:space="0" w:color="auto"/>
            <w:left w:val="none" w:sz="0" w:space="0" w:color="auto"/>
            <w:bottom w:val="none" w:sz="0" w:space="0" w:color="auto"/>
            <w:right w:val="none" w:sz="0" w:space="0" w:color="auto"/>
          </w:divBdr>
        </w:div>
      </w:divsChild>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02806280">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0132427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0508133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1640090">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59158124">
      <w:bodyDiv w:val="1"/>
      <w:marLeft w:val="0"/>
      <w:marRight w:val="0"/>
      <w:marTop w:val="0"/>
      <w:marBottom w:val="0"/>
      <w:divBdr>
        <w:top w:val="none" w:sz="0" w:space="0" w:color="auto"/>
        <w:left w:val="none" w:sz="0" w:space="0" w:color="auto"/>
        <w:bottom w:val="none" w:sz="0" w:space="0" w:color="auto"/>
        <w:right w:val="none" w:sz="0" w:space="0" w:color="auto"/>
      </w:divBdr>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3D058-03B9-411D-BF78-C7C5F79E3D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0E8559-5039-45D1-9327-06FAD21D2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4.xml><?xml version="1.0" encoding="utf-8"?>
<ds:datastoreItem xmlns:ds="http://schemas.openxmlformats.org/officeDocument/2006/customXml" ds:itemID="{DBE6761D-7CFD-4C81-B16B-9DD072736B1D}">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removed="0"/>
  <clbl:label id="{d776fea5-7f8f-444d-ab4e-5cffc08995f1}" enabled="0" method="" siteId="{d776fea5-7f8f-444d-ab4e-5cffc08995f1}"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7</Pages>
  <Words>13352</Words>
  <Characters>7612</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21</cp:revision>
  <cp:lastPrinted>2024-07-19T03:55:00Z</cp:lastPrinted>
  <dcterms:created xsi:type="dcterms:W3CDTF">2025-04-30T11:13:00Z</dcterms:created>
  <dcterms:modified xsi:type="dcterms:W3CDTF">2025-05-27T05:17:00Z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